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E2BE2" w14:textId="0D13272D" w:rsidR="004D3739" w:rsidRPr="005F0E3B" w:rsidRDefault="004D3739" w:rsidP="00C44BEC">
      <w:pPr>
        <w:jc w:val="center"/>
        <w:rPr>
          <w:b/>
          <w:sz w:val="28"/>
          <w:szCs w:val="28"/>
        </w:rPr>
      </w:pPr>
      <w:r w:rsidRPr="005F0E3B">
        <w:rPr>
          <w:b/>
          <w:sz w:val="28"/>
          <w:szCs w:val="28"/>
        </w:rPr>
        <w:t>Chương III. TIÊU CHUẨN ĐÁNH GIÁ E-HSDT</w:t>
      </w:r>
    </w:p>
    <w:p w14:paraId="3E52F851" w14:textId="77777777" w:rsidR="00BF3446" w:rsidRPr="005F0E3B" w:rsidRDefault="00BF3446" w:rsidP="004D3739">
      <w:pPr>
        <w:spacing w:before="120" w:after="120" w:line="264" w:lineRule="auto"/>
        <w:ind w:firstLine="567"/>
        <w:jc w:val="center"/>
        <w:rPr>
          <w:b/>
          <w:sz w:val="28"/>
          <w:szCs w:val="28"/>
        </w:rPr>
      </w:pPr>
    </w:p>
    <w:p w14:paraId="6D03FFBC" w14:textId="5A9D183F" w:rsidR="00ED0C3A" w:rsidRPr="005F0E3B" w:rsidRDefault="00ED0C3A" w:rsidP="00F776A3">
      <w:pPr>
        <w:spacing w:before="60" w:after="60" w:line="288" w:lineRule="auto"/>
        <w:ind w:firstLine="567"/>
        <w:rPr>
          <w:b/>
          <w:sz w:val="28"/>
          <w:szCs w:val="28"/>
        </w:rPr>
      </w:pPr>
      <w:r w:rsidRPr="005F0E3B">
        <w:rPr>
          <w:b/>
          <w:sz w:val="28"/>
          <w:szCs w:val="28"/>
        </w:rPr>
        <w:t xml:space="preserve">Mục 1. Đánh giá tính hợp lệ của </w:t>
      </w:r>
      <w:r w:rsidR="00474232" w:rsidRPr="005F0E3B">
        <w:rPr>
          <w:b/>
          <w:sz w:val="28"/>
          <w:szCs w:val="28"/>
        </w:rPr>
        <w:t xml:space="preserve"> E-HSDT</w:t>
      </w:r>
    </w:p>
    <w:p w14:paraId="4D76C589" w14:textId="4EDC9472" w:rsidR="00ED0C3A" w:rsidRPr="005F0E3B" w:rsidRDefault="00ED0C3A" w:rsidP="00F776A3">
      <w:pPr>
        <w:spacing w:before="60" w:after="60" w:line="288" w:lineRule="auto"/>
        <w:ind w:firstLine="567"/>
        <w:rPr>
          <w:sz w:val="28"/>
          <w:szCs w:val="28"/>
        </w:rPr>
      </w:pPr>
      <w:r w:rsidRPr="005F0E3B">
        <w:rPr>
          <w:sz w:val="28"/>
          <w:szCs w:val="28"/>
        </w:rPr>
        <w:t>E</w:t>
      </w:r>
      <w:r w:rsidR="00FB605D" w:rsidRPr="005F0E3B">
        <w:rPr>
          <w:sz w:val="28"/>
          <w:szCs w:val="28"/>
        </w:rPr>
        <w:t>-HSDT</w:t>
      </w:r>
      <w:r w:rsidRPr="005F0E3B" w:rsidDel="0031424F">
        <w:rPr>
          <w:sz w:val="28"/>
          <w:szCs w:val="28"/>
        </w:rPr>
        <w:t xml:space="preserve"> </w:t>
      </w:r>
      <w:r w:rsidRPr="005F0E3B">
        <w:rPr>
          <w:sz w:val="28"/>
          <w:szCs w:val="28"/>
        </w:rPr>
        <w:t>của nhà thầu được đánh giá là hợp lệ khi đáp ứng đầy đủ các nội dung sau đây:</w:t>
      </w:r>
    </w:p>
    <w:p w14:paraId="7BBA0DF6" w14:textId="77777777" w:rsidR="00AA10AE" w:rsidRPr="005F0E3B" w:rsidRDefault="00AA10AE" w:rsidP="00A056B9">
      <w:pPr>
        <w:spacing w:before="60" w:after="60" w:line="264" w:lineRule="auto"/>
        <w:ind w:firstLine="709"/>
        <w:rPr>
          <w:sz w:val="28"/>
          <w:szCs w:val="28"/>
        </w:rPr>
      </w:pPr>
      <w:bookmarkStart w:id="0" w:name="_Hlk157592768"/>
      <w:r w:rsidRPr="005F0E3B">
        <w:rPr>
          <w:sz w:val="28"/>
          <w:szCs w:val="28"/>
        </w:rPr>
        <w:t>1. Đã thực hiện nghĩa vụ kê khai thuế và nộp thuế.</w:t>
      </w:r>
    </w:p>
    <w:p w14:paraId="2BB69C57" w14:textId="111D79AC" w:rsidR="00AA10AE" w:rsidRPr="005F0E3B" w:rsidRDefault="004B79FC" w:rsidP="00F776A3">
      <w:pPr>
        <w:spacing w:before="60" w:after="60" w:line="288" w:lineRule="auto"/>
        <w:ind w:firstLine="567"/>
        <w:rPr>
          <w:iCs/>
          <w:sz w:val="28"/>
          <w:szCs w:val="28"/>
        </w:rPr>
      </w:pPr>
      <w:r w:rsidRPr="005F0E3B">
        <w:rPr>
          <w:iCs/>
          <w:sz w:val="28"/>
          <w:szCs w:val="28"/>
          <w:lang w:val="pl-PL"/>
        </w:rPr>
        <w:t>Trường hợp thời điểm đóng thầu sau ngày kết thúc năm tài chính của nhà thầu (năm Y) và trước hoặc trong ngày cuối cùng của tháng thứ 3 tính từ ngày kết thúc năm Y, yêu cầu đã thực hiện nghĩa vụ kê khai thuế và nộp thuế áp dụng đối với năm tài chính trước năm Y (năm Y-1) (Ví dụ: thời điểm đóng thầu là vào ngày 20/3/2024, năm tài chính của nhà thầu kết thúc vào ngày 31/12 thì nhà thầu phải chứng minh đã thực hiện nghĩa vụ kê khai thuế và nộp thuế của năm 2022);</w:t>
      </w:r>
    </w:p>
    <w:bookmarkEnd w:id="0"/>
    <w:p w14:paraId="1AE17FBB" w14:textId="77777777" w:rsidR="00D8743F" w:rsidRPr="005F0E3B" w:rsidRDefault="00D8743F" w:rsidP="00F776A3">
      <w:pPr>
        <w:spacing w:before="60" w:after="60" w:line="288" w:lineRule="auto"/>
        <w:ind w:firstLine="567"/>
        <w:rPr>
          <w:sz w:val="28"/>
          <w:szCs w:val="28"/>
        </w:rPr>
      </w:pPr>
      <w:r w:rsidRPr="005F0E3B">
        <w:rPr>
          <w:sz w:val="28"/>
          <w:szCs w:val="28"/>
        </w:rPr>
        <w:t>2. Trường hợp nhà thầu liên danh thì trong thỏa thuận liên danh phải nêu rõ nội dung công việc cụ thể và ước tính giá trị tương ứng mà từng thành viên trong liên danh sẽ thực hiện. Việc phân chia công việc trong liên danh phải căn cứ các hạng mục công việc nêu trong điều khoản tham chiếu, đề xuất kỹ thuật, không được phân chia các công việc không thuộc các hạng mục này;</w:t>
      </w:r>
    </w:p>
    <w:p w14:paraId="57EDE1BA" w14:textId="77777777" w:rsidR="00D8743F" w:rsidRPr="005F0E3B" w:rsidRDefault="00D8743F" w:rsidP="00F776A3">
      <w:pPr>
        <w:spacing w:before="60" w:after="60" w:line="288" w:lineRule="auto"/>
        <w:ind w:firstLine="567"/>
        <w:rPr>
          <w:sz w:val="28"/>
          <w:szCs w:val="28"/>
        </w:rPr>
      </w:pPr>
      <w:r w:rsidRPr="005F0E3B">
        <w:rPr>
          <w:sz w:val="28"/>
          <w:szCs w:val="28"/>
        </w:rPr>
        <w:t>3.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pháp luật về hình sự nhằm mục đích cho nhà thầu đó trúng thầu;</w:t>
      </w:r>
    </w:p>
    <w:p w14:paraId="5BF990A2" w14:textId="77777777" w:rsidR="00D8743F" w:rsidRPr="005F0E3B" w:rsidRDefault="00D8743F" w:rsidP="00F776A3">
      <w:pPr>
        <w:spacing w:before="60" w:after="60" w:line="288" w:lineRule="auto"/>
        <w:ind w:firstLine="567"/>
        <w:rPr>
          <w:sz w:val="28"/>
          <w:szCs w:val="28"/>
        </w:rPr>
      </w:pPr>
      <w:r w:rsidRPr="005F0E3B">
        <w:rPr>
          <w:sz w:val="28"/>
          <w:szCs w:val="28"/>
        </w:rPr>
        <w:t xml:space="preserve">4. </w:t>
      </w:r>
      <w:bookmarkStart w:id="1" w:name="_Hlk81082826"/>
      <w:r w:rsidRPr="005F0E3B">
        <w:rPr>
          <w:sz w:val="28"/>
          <w:szCs w:val="28"/>
        </w:rPr>
        <w:t>Nhà thầu bảo đảm tư cách hợp lệ theo quy định tại Mục 5 E-CDNT</w:t>
      </w:r>
      <w:bookmarkEnd w:id="1"/>
      <w:r w:rsidRPr="005F0E3B">
        <w:rPr>
          <w:sz w:val="28"/>
          <w:szCs w:val="28"/>
          <w:vertAlign w:val="superscript"/>
        </w:rPr>
        <w:footnoteReference w:id="1"/>
      </w:r>
      <w:r w:rsidRPr="005F0E3B">
        <w:rPr>
          <w:sz w:val="28"/>
          <w:szCs w:val="28"/>
        </w:rPr>
        <w:t>;</w:t>
      </w:r>
    </w:p>
    <w:p w14:paraId="29E50AA9" w14:textId="77A88BA0" w:rsidR="004B79FC" w:rsidRPr="005F0E3B" w:rsidRDefault="00D8743F" w:rsidP="00F776A3">
      <w:pPr>
        <w:spacing w:before="60" w:after="60" w:line="288" w:lineRule="auto"/>
        <w:ind w:firstLine="567"/>
        <w:rPr>
          <w:sz w:val="28"/>
          <w:szCs w:val="28"/>
        </w:rPr>
      </w:pPr>
      <w:r w:rsidRPr="005F0E3B">
        <w:rPr>
          <w:sz w:val="28"/>
          <w:szCs w:val="28"/>
        </w:rPr>
        <w:t xml:space="preserve">5. </w:t>
      </w:r>
      <w:bookmarkStart w:id="2" w:name="_Hlk81082840"/>
      <w:r w:rsidR="004B79FC" w:rsidRPr="005F0E3B">
        <w:rPr>
          <w:sz w:val="28"/>
          <w:szCs w:val="28"/>
        </w:rPr>
        <w:t>Không trong trạng thái bị tạm ngừng, chấm dứt tham gia Hệ thống;</w:t>
      </w:r>
    </w:p>
    <w:p w14:paraId="102E7E8E" w14:textId="22A3AF12" w:rsidR="00D8743F" w:rsidRPr="005F0E3B" w:rsidRDefault="004B79FC" w:rsidP="00F776A3">
      <w:pPr>
        <w:spacing w:before="60" w:after="60" w:line="288" w:lineRule="auto"/>
        <w:ind w:firstLine="567"/>
        <w:rPr>
          <w:sz w:val="28"/>
          <w:szCs w:val="28"/>
        </w:rPr>
      </w:pPr>
      <w:r w:rsidRPr="005F0E3B">
        <w:rPr>
          <w:sz w:val="28"/>
          <w:szCs w:val="28"/>
        </w:rPr>
        <w:t xml:space="preserve">6. </w:t>
      </w:r>
      <w:r w:rsidR="00D8743F" w:rsidRPr="005F0E3B">
        <w:rPr>
          <w:sz w:val="28"/>
          <w:szCs w:val="28"/>
        </w:rPr>
        <w:t>Có đủ điều kiện năng lực hoạt động theo quy định của pháp luật chuyên ngành (nếu có)</w:t>
      </w:r>
      <w:bookmarkEnd w:id="2"/>
      <w:r w:rsidR="00D8743F" w:rsidRPr="005F0E3B">
        <w:rPr>
          <w:sz w:val="28"/>
          <w:szCs w:val="28"/>
        </w:rPr>
        <w:t>.</w:t>
      </w:r>
    </w:p>
    <w:p w14:paraId="515B351D" w14:textId="6DA7B388" w:rsidR="00E176D0" w:rsidRPr="005F0E3B" w:rsidRDefault="000F4EE2" w:rsidP="000F4EE2">
      <w:pPr>
        <w:spacing w:before="60" w:after="60" w:line="288" w:lineRule="auto"/>
        <w:ind w:firstLine="567"/>
        <w:rPr>
          <w:sz w:val="28"/>
          <w:szCs w:val="28"/>
        </w:rPr>
      </w:pPr>
      <w:r w:rsidRPr="005F0E3B">
        <w:rPr>
          <w:sz w:val="28"/>
          <w:szCs w:val="28"/>
        </w:rPr>
        <w:t xml:space="preserve">Điều kiện năng lực của tổ chức tư vấn thiết kế: </w:t>
      </w:r>
      <w:r w:rsidR="009D0B94" w:rsidRPr="005F0E3B">
        <w:rPr>
          <w:sz w:val="28"/>
          <w:szCs w:val="28"/>
        </w:rPr>
        <w:t xml:space="preserve">Nhà thầu phải có đăng ký kinh doanh; chứng chỉ năng lực của tổ chức khảo sát xây dựng (theo Điều </w:t>
      </w:r>
      <w:r w:rsidR="00817305" w:rsidRPr="005F0E3B">
        <w:rPr>
          <w:sz w:val="28"/>
          <w:szCs w:val="28"/>
        </w:rPr>
        <w:t>102</w:t>
      </w:r>
      <w:r w:rsidR="009D0B94" w:rsidRPr="005F0E3B">
        <w:rPr>
          <w:sz w:val="28"/>
          <w:szCs w:val="28"/>
        </w:rPr>
        <w:t xml:space="preserve"> Nghị định 1</w:t>
      </w:r>
      <w:r w:rsidR="00817305" w:rsidRPr="005F0E3B">
        <w:rPr>
          <w:sz w:val="28"/>
          <w:szCs w:val="28"/>
        </w:rPr>
        <w:t>7</w:t>
      </w:r>
      <w:r w:rsidR="009D0B94" w:rsidRPr="005F0E3B">
        <w:rPr>
          <w:sz w:val="28"/>
          <w:szCs w:val="28"/>
        </w:rPr>
        <w:t>5/202</w:t>
      </w:r>
      <w:r w:rsidR="00817305" w:rsidRPr="005F0E3B">
        <w:rPr>
          <w:sz w:val="28"/>
          <w:szCs w:val="28"/>
        </w:rPr>
        <w:t>4</w:t>
      </w:r>
      <w:r w:rsidR="009D0B94" w:rsidRPr="005F0E3B">
        <w:rPr>
          <w:sz w:val="28"/>
          <w:szCs w:val="28"/>
        </w:rPr>
        <w:t xml:space="preserve">/NĐ-CP ngày </w:t>
      </w:r>
      <w:r w:rsidR="00817305" w:rsidRPr="005F0E3B">
        <w:rPr>
          <w:sz w:val="28"/>
          <w:szCs w:val="28"/>
        </w:rPr>
        <w:t>30</w:t>
      </w:r>
      <w:r w:rsidR="009D0B94" w:rsidRPr="005F0E3B">
        <w:rPr>
          <w:sz w:val="28"/>
          <w:szCs w:val="28"/>
        </w:rPr>
        <w:t>/</w:t>
      </w:r>
      <w:r w:rsidR="00817305" w:rsidRPr="005F0E3B">
        <w:rPr>
          <w:sz w:val="28"/>
          <w:szCs w:val="28"/>
        </w:rPr>
        <w:t>12</w:t>
      </w:r>
      <w:r w:rsidR="009D0B94" w:rsidRPr="005F0E3B">
        <w:rPr>
          <w:sz w:val="28"/>
          <w:szCs w:val="28"/>
        </w:rPr>
        <w:t>/202</w:t>
      </w:r>
      <w:r w:rsidR="00817305" w:rsidRPr="005F0E3B">
        <w:rPr>
          <w:sz w:val="28"/>
          <w:szCs w:val="28"/>
        </w:rPr>
        <w:t>4</w:t>
      </w:r>
      <w:r w:rsidR="009D0B94" w:rsidRPr="005F0E3B">
        <w:rPr>
          <w:sz w:val="28"/>
          <w:szCs w:val="28"/>
        </w:rPr>
        <w:t xml:space="preserve">);  chứng chỉ năng lực của tổ chức thiết kế, tổ chức thẩm tra thiết kế xây dựng (theo Điều </w:t>
      </w:r>
      <w:r w:rsidR="004A0BFD" w:rsidRPr="005F0E3B">
        <w:rPr>
          <w:sz w:val="28"/>
          <w:szCs w:val="28"/>
        </w:rPr>
        <w:t>104</w:t>
      </w:r>
      <w:r w:rsidR="009D0B94" w:rsidRPr="005F0E3B">
        <w:rPr>
          <w:sz w:val="28"/>
          <w:szCs w:val="28"/>
        </w:rPr>
        <w:t xml:space="preserve"> Nghị định </w:t>
      </w:r>
      <w:r w:rsidR="004A0BFD" w:rsidRPr="005F0E3B">
        <w:rPr>
          <w:sz w:val="28"/>
          <w:szCs w:val="28"/>
        </w:rPr>
        <w:t>175/2024/NĐ-CP ngày 30/12/2024</w:t>
      </w:r>
      <w:r w:rsidR="009D0B94" w:rsidRPr="005F0E3B">
        <w:rPr>
          <w:sz w:val="28"/>
          <w:szCs w:val="28"/>
        </w:rPr>
        <w:t>)</w:t>
      </w:r>
      <w:r w:rsidR="00D04FB0" w:rsidRPr="005F0E3B">
        <w:rPr>
          <w:sz w:val="28"/>
          <w:szCs w:val="28"/>
        </w:rPr>
        <w:t>;</w:t>
      </w:r>
      <w:r w:rsidR="002463A8" w:rsidRPr="005F0E3B">
        <w:rPr>
          <w:sz w:val="28"/>
          <w:szCs w:val="28"/>
        </w:rPr>
        <w:t>…</w:t>
      </w:r>
    </w:p>
    <w:p w14:paraId="62B9D00C" w14:textId="77777777" w:rsidR="00D8743F" w:rsidRPr="005F0E3B" w:rsidRDefault="00D8743F" w:rsidP="00F776A3">
      <w:pPr>
        <w:spacing w:before="60" w:after="60" w:line="288" w:lineRule="auto"/>
        <w:ind w:firstLine="567"/>
        <w:rPr>
          <w:sz w:val="28"/>
          <w:szCs w:val="28"/>
        </w:rPr>
      </w:pPr>
      <w:bookmarkStart w:id="3" w:name="_Hlk81082859"/>
      <w:r w:rsidRPr="005F0E3B">
        <w:rPr>
          <w:sz w:val="28"/>
          <w:szCs w:val="28"/>
        </w:rPr>
        <w:t>Nhà thầu có E-HSDT hợp lệ được xem xét, đánh giá trong các bước tiếp theo</w:t>
      </w:r>
      <w:bookmarkEnd w:id="3"/>
      <w:r w:rsidRPr="005F0E3B">
        <w:rPr>
          <w:sz w:val="28"/>
          <w:szCs w:val="28"/>
        </w:rPr>
        <w:t>.</w:t>
      </w:r>
    </w:p>
    <w:p w14:paraId="24124B5D" w14:textId="77777777" w:rsidR="00ED0C3A" w:rsidRPr="005F0E3B" w:rsidRDefault="00ED0C3A" w:rsidP="00ED0C3A">
      <w:pPr>
        <w:pStyle w:val="TOC1"/>
        <w:spacing w:before="60" w:after="60"/>
        <w:ind w:left="0" w:firstLine="567"/>
        <w:outlineLvl w:val="2"/>
        <w:rPr>
          <w:iCs/>
          <w:sz w:val="28"/>
          <w:szCs w:val="28"/>
          <w:lang w:val="es-ES"/>
        </w:rPr>
      </w:pPr>
      <w:r w:rsidRPr="005F0E3B">
        <w:rPr>
          <w:bCs/>
          <w:sz w:val="28"/>
          <w:szCs w:val="28"/>
          <w:lang w:val="es-ES"/>
        </w:rPr>
        <w:lastRenderedPageBreak/>
        <w:t xml:space="preserve">Mục 3. </w:t>
      </w:r>
      <w:r w:rsidRPr="005F0E3B">
        <w:rPr>
          <w:bCs/>
          <w:iCs/>
          <w:sz w:val="28"/>
          <w:szCs w:val="28"/>
          <w:lang w:val="es-ES"/>
        </w:rPr>
        <w:t xml:space="preserve"> Tiêu chuẩn đánh giá về tài chính</w:t>
      </w:r>
    </w:p>
    <w:p w14:paraId="7E50DC82" w14:textId="77777777" w:rsidR="007903E1" w:rsidRPr="005F0E3B" w:rsidRDefault="007903E1" w:rsidP="007903E1">
      <w:pPr>
        <w:spacing w:before="80" w:after="80"/>
        <w:ind w:firstLine="720"/>
        <w:rPr>
          <w:b/>
          <w:i/>
          <w:sz w:val="28"/>
          <w:szCs w:val="28"/>
          <w:lang w:val="it-IT"/>
        </w:rPr>
      </w:pPr>
      <w:r w:rsidRPr="005F0E3B">
        <w:rPr>
          <w:b/>
          <w:i/>
          <w:sz w:val="28"/>
          <w:szCs w:val="28"/>
          <w:lang w:val="it-IT"/>
        </w:rPr>
        <w:t xml:space="preserve">Đối với phương pháp kết hợp giữa kỹ thuật và giá </w:t>
      </w:r>
      <w:r w:rsidRPr="005F0E3B">
        <w:rPr>
          <w:rStyle w:val="FootnoteReference"/>
          <w:b/>
          <w:i/>
          <w:sz w:val="28"/>
          <w:szCs w:val="28"/>
          <w:lang w:val="it-IT"/>
        </w:rPr>
        <w:footnoteReference w:id="2"/>
      </w:r>
    </w:p>
    <w:p w14:paraId="7F2854C5" w14:textId="77777777" w:rsidR="007903E1" w:rsidRPr="005F0E3B" w:rsidRDefault="007903E1" w:rsidP="007903E1">
      <w:pPr>
        <w:widowControl w:val="0"/>
        <w:tabs>
          <w:tab w:val="left" w:pos="851"/>
        </w:tabs>
        <w:spacing w:before="80" w:after="80"/>
        <w:ind w:firstLine="720"/>
        <w:rPr>
          <w:sz w:val="28"/>
          <w:szCs w:val="28"/>
          <w:lang w:val="it-IT"/>
        </w:rPr>
      </w:pPr>
      <w:r w:rsidRPr="005F0E3B">
        <w:rPr>
          <w:sz w:val="28"/>
          <w:szCs w:val="28"/>
          <w:lang w:val="it-IT"/>
        </w:rPr>
        <w:t>Sử dụng thang điểm 1.000 thống nhất với thang điểm về kỹ thuật. Điểm giá được xác định như sau:</w:t>
      </w:r>
    </w:p>
    <w:p w14:paraId="4948F8FC" w14:textId="77777777" w:rsidR="007903E1" w:rsidRPr="005F0E3B" w:rsidRDefault="007903E1" w:rsidP="007903E1">
      <w:pPr>
        <w:widowControl w:val="0"/>
        <w:tabs>
          <w:tab w:val="left" w:pos="851"/>
          <w:tab w:val="center" w:pos="5103"/>
        </w:tabs>
        <w:spacing w:before="80" w:after="80"/>
        <w:ind w:firstLine="720"/>
        <w:rPr>
          <w:sz w:val="28"/>
          <w:szCs w:val="28"/>
          <w:lang w:val="it-IT"/>
        </w:rPr>
      </w:pPr>
      <w:r w:rsidRPr="005F0E3B">
        <w:rPr>
          <w:sz w:val="28"/>
          <w:szCs w:val="28"/>
          <w:lang w:val="it-IT"/>
        </w:rPr>
        <w:t xml:space="preserve">                                         </w:t>
      </w:r>
    </w:p>
    <w:p w14:paraId="0F84B949" w14:textId="760C929F" w:rsidR="007903E1" w:rsidRPr="005F0E3B" w:rsidRDefault="007903E1" w:rsidP="007903E1">
      <w:pPr>
        <w:widowControl w:val="0"/>
        <w:tabs>
          <w:tab w:val="left" w:pos="851"/>
          <w:tab w:val="center" w:pos="5103"/>
        </w:tabs>
        <w:spacing w:before="80" w:after="80"/>
        <w:ind w:firstLine="720"/>
        <w:rPr>
          <w:sz w:val="28"/>
          <w:szCs w:val="28"/>
          <w:lang w:val="it-IT"/>
        </w:rPr>
      </w:pPr>
      <w:r w:rsidRPr="005F0E3B">
        <w:rPr>
          <w:sz w:val="28"/>
          <w:szCs w:val="28"/>
          <w:lang w:val="it-IT"/>
        </w:rPr>
        <w:t xml:space="preserve">                                                      G</w:t>
      </w:r>
      <w:r w:rsidRPr="005F0E3B">
        <w:rPr>
          <w:sz w:val="28"/>
          <w:szCs w:val="28"/>
          <w:vertAlign w:val="subscript"/>
          <w:lang w:val="it-IT"/>
        </w:rPr>
        <w:t>thấp nhất</w:t>
      </w:r>
      <w:r w:rsidRPr="005F0E3B">
        <w:rPr>
          <w:sz w:val="28"/>
          <w:szCs w:val="28"/>
          <w:lang w:val="it-IT"/>
        </w:rPr>
        <w:t xml:space="preserve"> x 1.000</w:t>
      </w:r>
    </w:p>
    <w:p w14:paraId="71C4E1E9" w14:textId="77777777" w:rsidR="007903E1" w:rsidRPr="005F0E3B" w:rsidRDefault="007903E1" w:rsidP="007903E1">
      <w:pPr>
        <w:widowControl w:val="0"/>
        <w:tabs>
          <w:tab w:val="left" w:pos="851"/>
          <w:tab w:val="center" w:pos="5103"/>
        </w:tabs>
        <w:spacing w:before="80" w:after="80"/>
        <w:ind w:firstLine="720"/>
        <w:rPr>
          <w:sz w:val="28"/>
          <w:szCs w:val="28"/>
          <w:vertAlign w:val="superscript"/>
          <w:lang w:val="it-IT"/>
        </w:rPr>
      </w:pPr>
      <w:r w:rsidRPr="005F0E3B">
        <w:rPr>
          <w:sz w:val="28"/>
          <w:szCs w:val="28"/>
          <w:lang w:val="it-IT"/>
        </w:rPr>
        <w:t xml:space="preserve">              Điểm giá</w:t>
      </w:r>
      <w:r w:rsidRPr="005F0E3B">
        <w:rPr>
          <w:sz w:val="28"/>
          <w:szCs w:val="28"/>
          <w:vertAlign w:val="subscript"/>
          <w:lang w:val="it-IT"/>
        </w:rPr>
        <w:t>đang xét</w:t>
      </w:r>
      <w:r w:rsidRPr="005F0E3B">
        <w:rPr>
          <w:sz w:val="28"/>
          <w:szCs w:val="28"/>
          <w:lang w:val="it-IT"/>
        </w:rPr>
        <w:t xml:space="preserve"> </w:t>
      </w:r>
      <w:r w:rsidRPr="005F0E3B">
        <w:rPr>
          <w:sz w:val="28"/>
          <w:szCs w:val="28"/>
          <w:lang w:val="it-IT"/>
        </w:rPr>
        <w:softHyphen/>
      </w:r>
      <w:r w:rsidRPr="005F0E3B">
        <w:rPr>
          <w:sz w:val="28"/>
          <w:szCs w:val="28"/>
          <w:vertAlign w:val="subscript"/>
          <w:lang w:val="it-IT"/>
        </w:rPr>
        <w:t xml:space="preserve"> </w:t>
      </w:r>
      <w:r w:rsidRPr="005F0E3B">
        <w:rPr>
          <w:sz w:val="28"/>
          <w:szCs w:val="28"/>
          <w:lang w:val="it-IT"/>
        </w:rPr>
        <w:t xml:space="preserve">=   </w:t>
      </w:r>
      <w:r w:rsidRPr="005F0E3B">
        <w:rPr>
          <w:sz w:val="28"/>
          <w:szCs w:val="28"/>
          <w:vertAlign w:val="superscript"/>
          <w:lang w:val="it-IT"/>
        </w:rPr>
        <w:t>__________________________________</w:t>
      </w:r>
    </w:p>
    <w:p w14:paraId="291B90EC" w14:textId="77777777" w:rsidR="007903E1" w:rsidRPr="005F0E3B" w:rsidRDefault="007903E1" w:rsidP="007903E1">
      <w:pPr>
        <w:widowControl w:val="0"/>
        <w:tabs>
          <w:tab w:val="left" w:pos="851"/>
          <w:tab w:val="center" w:pos="5103"/>
        </w:tabs>
        <w:spacing w:before="80" w:after="80"/>
        <w:ind w:firstLine="720"/>
        <w:rPr>
          <w:sz w:val="28"/>
          <w:szCs w:val="28"/>
          <w:vertAlign w:val="subscript"/>
          <w:lang w:val="it-IT"/>
        </w:rPr>
      </w:pPr>
      <w:r w:rsidRPr="005F0E3B">
        <w:rPr>
          <w:sz w:val="28"/>
          <w:szCs w:val="28"/>
          <w:lang w:val="it-IT"/>
        </w:rPr>
        <w:t xml:space="preserve">                                                           G</w:t>
      </w:r>
      <w:r w:rsidRPr="005F0E3B">
        <w:rPr>
          <w:sz w:val="28"/>
          <w:szCs w:val="28"/>
          <w:vertAlign w:val="subscript"/>
          <w:lang w:val="it-IT"/>
        </w:rPr>
        <w:t>đang xét</w:t>
      </w:r>
    </w:p>
    <w:p w14:paraId="21936928" w14:textId="77777777" w:rsidR="007903E1" w:rsidRPr="005F0E3B" w:rsidRDefault="007903E1" w:rsidP="007903E1">
      <w:pPr>
        <w:widowControl w:val="0"/>
        <w:tabs>
          <w:tab w:val="left" w:pos="851"/>
          <w:tab w:val="left" w:pos="3535"/>
        </w:tabs>
        <w:spacing w:before="80" w:after="80"/>
        <w:ind w:firstLine="720"/>
        <w:rPr>
          <w:sz w:val="28"/>
          <w:szCs w:val="28"/>
          <w:lang w:val="it-IT"/>
        </w:rPr>
      </w:pPr>
      <w:r w:rsidRPr="005F0E3B">
        <w:rPr>
          <w:sz w:val="28"/>
          <w:szCs w:val="28"/>
          <w:lang w:val="it-IT"/>
        </w:rPr>
        <w:t xml:space="preserve">Trong đó: </w:t>
      </w:r>
      <w:r w:rsidRPr="005F0E3B">
        <w:rPr>
          <w:sz w:val="28"/>
          <w:szCs w:val="28"/>
          <w:lang w:val="it-IT"/>
        </w:rPr>
        <w:tab/>
      </w:r>
    </w:p>
    <w:p w14:paraId="2F35D895" w14:textId="77777777" w:rsidR="007903E1" w:rsidRPr="005F0E3B" w:rsidRDefault="007903E1" w:rsidP="007903E1">
      <w:pPr>
        <w:widowControl w:val="0"/>
        <w:tabs>
          <w:tab w:val="left" w:pos="851"/>
        </w:tabs>
        <w:spacing w:before="80" w:after="80"/>
        <w:ind w:firstLine="720"/>
        <w:rPr>
          <w:sz w:val="28"/>
          <w:szCs w:val="28"/>
          <w:lang w:val="it-IT"/>
        </w:rPr>
      </w:pPr>
      <w:r w:rsidRPr="005F0E3B">
        <w:rPr>
          <w:sz w:val="28"/>
          <w:szCs w:val="28"/>
          <w:lang w:val="it-IT"/>
        </w:rPr>
        <w:t>+ Điểm giá</w:t>
      </w:r>
      <w:r w:rsidRPr="005F0E3B">
        <w:rPr>
          <w:sz w:val="28"/>
          <w:szCs w:val="28"/>
          <w:vertAlign w:val="subscript"/>
          <w:lang w:val="it-IT"/>
        </w:rPr>
        <w:t>đang xét</w:t>
      </w:r>
      <w:r w:rsidRPr="005F0E3B">
        <w:rPr>
          <w:sz w:val="28"/>
          <w:szCs w:val="28"/>
          <w:lang w:val="it-IT"/>
        </w:rPr>
        <w:t>: Điểm giá của hồ sơ đề xuất về tài chính đang xét;</w:t>
      </w:r>
    </w:p>
    <w:p w14:paraId="3FC296AF" w14:textId="77777777" w:rsidR="007903E1" w:rsidRPr="005F0E3B" w:rsidRDefault="007903E1" w:rsidP="007903E1">
      <w:pPr>
        <w:widowControl w:val="0"/>
        <w:tabs>
          <w:tab w:val="left" w:pos="851"/>
        </w:tabs>
        <w:spacing w:before="80" w:after="80"/>
        <w:ind w:firstLine="720"/>
        <w:rPr>
          <w:sz w:val="28"/>
          <w:szCs w:val="28"/>
          <w:lang w:val="it-IT"/>
        </w:rPr>
      </w:pPr>
      <w:r w:rsidRPr="005F0E3B">
        <w:rPr>
          <w:sz w:val="28"/>
          <w:szCs w:val="28"/>
          <w:lang w:val="it-IT"/>
        </w:rPr>
        <w:t>+ G</w:t>
      </w:r>
      <w:r w:rsidRPr="005F0E3B">
        <w:rPr>
          <w:sz w:val="28"/>
          <w:szCs w:val="28"/>
          <w:vertAlign w:val="subscript"/>
          <w:lang w:val="it-IT"/>
        </w:rPr>
        <w:t>thấp nhất</w:t>
      </w:r>
      <w:r w:rsidRPr="005F0E3B">
        <w:rPr>
          <w:sz w:val="28"/>
          <w:szCs w:val="28"/>
          <w:lang w:val="it-IT"/>
        </w:rPr>
        <w:t>: Giá dự thầu sau hiệu chỉnh sai lệch (nếu có), trừ đi giá trị giảm giá (nếu có) thấp nhất trong số các nhà thầu được đánh giá chi tiết về tài chính (</w:t>
      </w:r>
      <w:r w:rsidRPr="005F0E3B">
        <w:rPr>
          <w:spacing w:val="-6"/>
          <w:sz w:val="28"/>
          <w:szCs w:val="28"/>
          <w:lang w:val="es-ES"/>
        </w:rPr>
        <w:t>đối với gói thầu áp dụng loại hợp đồng theo thời gian). Đối với gói thầu áp dụng loại hợp đồng trọn gói và hợp đồng theo đơn giá là giá dự thầu sau giảm giá (nếu có) thấp nhất trong số các nhà thầu được đánh giá chi tiết về tài chính.</w:t>
      </w:r>
    </w:p>
    <w:p w14:paraId="271B8726" w14:textId="77777777" w:rsidR="007903E1" w:rsidRPr="005F0E3B" w:rsidRDefault="007903E1" w:rsidP="007903E1">
      <w:pPr>
        <w:widowControl w:val="0"/>
        <w:tabs>
          <w:tab w:val="left" w:pos="851"/>
        </w:tabs>
        <w:spacing w:before="80" w:after="80"/>
        <w:ind w:firstLine="720"/>
        <w:rPr>
          <w:sz w:val="28"/>
          <w:szCs w:val="28"/>
          <w:lang w:val="it-IT"/>
        </w:rPr>
      </w:pPr>
      <w:r w:rsidRPr="005F0E3B">
        <w:rPr>
          <w:sz w:val="28"/>
          <w:szCs w:val="28"/>
          <w:lang w:val="it-IT"/>
        </w:rPr>
        <w:t>+ G</w:t>
      </w:r>
      <w:r w:rsidRPr="005F0E3B">
        <w:rPr>
          <w:sz w:val="28"/>
          <w:szCs w:val="28"/>
          <w:vertAlign w:val="subscript"/>
          <w:lang w:val="it-IT"/>
        </w:rPr>
        <w:t>đang xét</w:t>
      </w:r>
      <w:r w:rsidRPr="005F0E3B">
        <w:rPr>
          <w:sz w:val="28"/>
          <w:szCs w:val="28"/>
          <w:lang w:val="it-IT"/>
        </w:rPr>
        <w:t>: Giá dự thầu sau hiệu chỉnh sai lệch (nếu có), trừ đi giá trị giảm giá (nếu có) của hồ sơ đề xuất về tài chính đang xét (</w:t>
      </w:r>
      <w:r w:rsidRPr="005F0E3B">
        <w:rPr>
          <w:spacing w:val="-6"/>
          <w:sz w:val="28"/>
          <w:szCs w:val="28"/>
          <w:lang w:val="es-ES"/>
        </w:rPr>
        <w:t>đối với gói thầu áp dụng loại hợp đồng theo thời gian)</w:t>
      </w:r>
      <w:r w:rsidRPr="005F0E3B">
        <w:rPr>
          <w:sz w:val="28"/>
          <w:szCs w:val="28"/>
          <w:lang w:val="it-IT"/>
        </w:rPr>
        <w:t>.</w:t>
      </w:r>
      <w:r w:rsidRPr="005F0E3B">
        <w:rPr>
          <w:sz w:val="28"/>
          <w:szCs w:val="28"/>
          <w:lang w:val="es-ES"/>
        </w:rPr>
        <w:t xml:space="preserve"> </w:t>
      </w:r>
      <w:r w:rsidRPr="005F0E3B">
        <w:rPr>
          <w:sz w:val="28"/>
          <w:szCs w:val="28"/>
          <w:lang w:val="it-IT"/>
        </w:rPr>
        <w:t>Đối với gói thầu áp dụng loại hợp đồng trọn gói và hợp đồng theo đơn giá là giá dự thầu sau giảm giá (nếu có) của hồ sơ đề xuất về tài chính đang xét.</w:t>
      </w:r>
    </w:p>
    <w:p w14:paraId="661C92E5" w14:textId="77777777" w:rsidR="007903E1" w:rsidRPr="005F0E3B" w:rsidRDefault="007903E1" w:rsidP="007903E1">
      <w:pPr>
        <w:widowControl w:val="0"/>
        <w:tabs>
          <w:tab w:val="left" w:pos="851"/>
        </w:tabs>
        <w:spacing w:before="80" w:after="80"/>
        <w:ind w:firstLine="720"/>
        <w:rPr>
          <w:sz w:val="28"/>
          <w:szCs w:val="28"/>
          <w:lang w:val="it-IT"/>
        </w:rPr>
      </w:pPr>
      <w:r w:rsidRPr="005F0E3B">
        <w:rPr>
          <w:sz w:val="28"/>
          <w:szCs w:val="28"/>
          <w:lang w:val="it-IT"/>
        </w:rPr>
        <w:t>- Xác định điểm tổng hợp:</w:t>
      </w:r>
    </w:p>
    <w:p w14:paraId="713C5014" w14:textId="77777777" w:rsidR="007903E1" w:rsidRPr="005F0E3B" w:rsidRDefault="007903E1" w:rsidP="007903E1">
      <w:pPr>
        <w:widowControl w:val="0"/>
        <w:tabs>
          <w:tab w:val="left" w:pos="851"/>
        </w:tabs>
        <w:spacing w:before="80" w:after="80"/>
        <w:ind w:firstLine="720"/>
        <w:rPr>
          <w:sz w:val="28"/>
          <w:szCs w:val="28"/>
          <w:lang w:val="it-IT"/>
        </w:rPr>
      </w:pPr>
      <w:r w:rsidRPr="005F0E3B">
        <w:rPr>
          <w:sz w:val="28"/>
          <w:szCs w:val="28"/>
          <w:lang w:val="it-IT"/>
        </w:rPr>
        <w:t>Điểm tổng hợp được xác định theo công thức sau đây:</w:t>
      </w:r>
    </w:p>
    <w:p w14:paraId="31D8F6E5" w14:textId="77777777" w:rsidR="007903E1" w:rsidRPr="005F0E3B" w:rsidRDefault="007903E1" w:rsidP="007903E1">
      <w:pPr>
        <w:widowControl w:val="0"/>
        <w:tabs>
          <w:tab w:val="left" w:pos="851"/>
        </w:tabs>
        <w:spacing w:before="80" w:after="80"/>
        <w:ind w:firstLine="720"/>
        <w:rPr>
          <w:sz w:val="28"/>
          <w:szCs w:val="28"/>
          <w:lang w:val="it-IT"/>
        </w:rPr>
      </w:pPr>
      <w:r w:rsidRPr="005F0E3B">
        <w:rPr>
          <w:sz w:val="28"/>
          <w:szCs w:val="28"/>
          <w:lang w:val="it-IT"/>
        </w:rPr>
        <w:t>Điểm tổng hợp</w:t>
      </w:r>
      <w:r w:rsidRPr="005F0E3B">
        <w:rPr>
          <w:sz w:val="28"/>
          <w:szCs w:val="28"/>
          <w:vertAlign w:val="subscript"/>
          <w:lang w:val="it-IT"/>
        </w:rPr>
        <w:t>đang xét</w:t>
      </w:r>
      <w:r w:rsidRPr="005F0E3B">
        <w:rPr>
          <w:sz w:val="28"/>
          <w:szCs w:val="28"/>
          <w:lang w:val="it-IT"/>
        </w:rPr>
        <w:t xml:space="preserve"> = K x Điểm kỹ thuật</w:t>
      </w:r>
      <w:r w:rsidRPr="005F0E3B">
        <w:rPr>
          <w:sz w:val="28"/>
          <w:szCs w:val="28"/>
          <w:vertAlign w:val="subscript"/>
          <w:lang w:val="it-IT"/>
        </w:rPr>
        <w:t>đang xét</w:t>
      </w:r>
      <w:r w:rsidRPr="005F0E3B">
        <w:rPr>
          <w:sz w:val="28"/>
          <w:szCs w:val="28"/>
          <w:lang w:val="it-IT"/>
        </w:rPr>
        <w:t xml:space="preserve"> + G x Điểm giá</w:t>
      </w:r>
      <w:r w:rsidRPr="005F0E3B">
        <w:rPr>
          <w:sz w:val="28"/>
          <w:szCs w:val="28"/>
          <w:vertAlign w:val="subscript"/>
          <w:lang w:val="it-IT"/>
        </w:rPr>
        <w:t>đang xét</w:t>
      </w:r>
    </w:p>
    <w:p w14:paraId="6B846AC2" w14:textId="77777777" w:rsidR="007903E1" w:rsidRPr="005F0E3B" w:rsidRDefault="007903E1" w:rsidP="007903E1">
      <w:pPr>
        <w:widowControl w:val="0"/>
        <w:tabs>
          <w:tab w:val="left" w:pos="851"/>
        </w:tabs>
        <w:spacing w:before="80" w:after="80"/>
        <w:ind w:firstLine="720"/>
        <w:rPr>
          <w:sz w:val="28"/>
          <w:szCs w:val="28"/>
          <w:lang w:val="it-IT"/>
        </w:rPr>
      </w:pPr>
      <w:r w:rsidRPr="005F0E3B">
        <w:rPr>
          <w:sz w:val="28"/>
          <w:szCs w:val="28"/>
          <w:lang w:val="it-IT"/>
        </w:rPr>
        <w:t xml:space="preserve">Trong đó: </w:t>
      </w:r>
      <w:r w:rsidRPr="005F0E3B">
        <w:rPr>
          <w:sz w:val="28"/>
          <w:szCs w:val="28"/>
          <w:lang w:val="it-IT"/>
        </w:rPr>
        <w:tab/>
      </w:r>
    </w:p>
    <w:p w14:paraId="52007DD3" w14:textId="77777777" w:rsidR="007903E1" w:rsidRPr="005F0E3B" w:rsidRDefault="007903E1" w:rsidP="007903E1">
      <w:pPr>
        <w:widowControl w:val="0"/>
        <w:tabs>
          <w:tab w:val="left" w:pos="851"/>
        </w:tabs>
        <w:spacing w:before="80" w:after="80"/>
        <w:ind w:firstLine="720"/>
        <w:rPr>
          <w:sz w:val="28"/>
          <w:szCs w:val="28"/>
          <w:lang w:val="it-IT"/>
        </w:rPr>
      </w:pPr>
      <w:r w:rsidRPr="005F0E3B">
        <w:rPr>
          <w:sz w:val="28"/>
          <w:szCs w:val="28"/>
          <w:lang w:val="it-IT"/>
        </w:rPr>
        <w:t>+ Điểm kỹ thuật</w:t>
      </w:r>
      <w:r w:rsidRPr="005F0E3B">
        <w:rPr>
          <w:sz w:val="28"/>
          <w:szCs w:val="28"/>
          <w:vertAlign w:val="subscript"/>
          <w:lang w:val="it-IT"/>
        </w:rPr>
        <w:t>đang xét</w:t>
      </w:r>
      <w:r w:rsidRPr="005F0E3B">
        <w:rPr>
          <w:sz w:val="28"/>
          <w:szCs w:val="28"/>
          <w:lang w:val="it-IT"/>
        </w:rPr>
        <w:t>: Là số điểm được xác định tại bước đánh giá về kỹ thuật;</w:t>
      </w:r>
    </w:p>
    <w:p w14:paraId="77E7F079" w14:textId="77777777" w:rsidR="007903E1" w:rsidRPr="005F0E3B" w:rsidRDefault="007903E1" w:rsidP="007903E1">
      <w:pPr>
        <w:widowControl w:val="0"/>
        <w:tabs>
          <w:tab w:val="left" w:pos="851"/>
        </w:tabs>
        <w:spacing w:before="80" w:after="80"/>
        <w:ind w:firstLine="720"/>
        <w:rPr>
          <w:sz w:val="28"/>
          <w:szCs w:val="28"/>
          <w:lang w:val="it-IT"/>
        </w:rPr>
      </w:pPr>
      <w:r w:rsidRPr="005F0E3B">
        <w:rPr>
          <w:sz w:val="28"/>
          <w:szCs w:val="28"/>
          <w:lang w:val="it-IT"/>
        </w:rPr>
        <w:t>+ Điểm giá</w:t>
      </w:r>
      <w:r w:rsidRPr="005F0E3B">
        <w:rPr>
          <w:sz w:val="28"/>
          <w:szCs w:val="28"/>
          <w:vertAlign w:val="subscript"/>
          <w:lang w:val="it-IT"/>
        </w:rPr>
        <w:t>đang xét</w:t>
      </w:r>
      <w:r w:rsidRPr="005F0E3B">
        <w:rPr>
          <w:sz w:val="28"/>
          <w:szCs w:val="28"/>
          <w:lang w:val="it-IT"/>
        </w:rPr>
        <w:t>: Là số điểm được xác định tại bước đánh giá về giá;</w:t>
      </w:r>
    </w:p>
    <w:p w14:paraId="18015695" w14:textId="27736C13" w:rsidR="007903E1" w:rsidRPr="005F0E3B" w:rsidRDefault="007903E1" w:rsidP="007903E1">
      <w:pPr>
        <w:widowControl w:val="0"/>
        <w:tabs>
          <w:tab w:val="left" w:pos="851"/>
        </w:tabs>
        <w:spacing w:before="80" w:after="80"/>
        <w:ind w:firstLine="720"/>
        <w:rPr>
          <w:sz w:val="28"/>
          <w:szCs w:val="28"/>
          <w:lang w:val="vi-VN"/>
        </w:rPr>
      </w:pPr>
      <w:r w:rsidRPr="005F0E3B">
        <w:rPr>
          <w:sz w:val="28"/>
          <w:szCs w:val="28"/>
          <w:lang w:val="it-IT"/>
        </w:rPr>
        <w:t>+</w:t>
      </w:r>
      <w:r w:rsidRPr="005F0E3B">
        <w:rPr>
          <w:sz w:val="28"/>
          <w:szCs w:val="28"/>
          <w:lang w:val="vi-VN"/>
        </w:rPr>
        <w:t xml:space="preserve"> K: </w:t>
      </w:r>
      <w:r w:rsidRPr="005F0E3B">
        <w:rPr>
          <w:sz w:val="28"/>
          <w:szCs w:val="28"/>
          <w:lang w:val="it-IT"/>
        </w:rPr>
        <w:t>T</w:t>
      </w:r>
      <w:r w:rsidRPr="005F0E3B">
        <w:rPr>
          <w:sz w:val="28"/>
          <w:szCs w:val="28"/>
          <w:lang w:val="vi-VN"/>
        </w:rPr>
        <w:t>ỷ trọng điểm về kỹ thuật quy định trong thang điểm tổng hợp, chiếm tỷ lệ 80%;</w:t>
      </w:r>
    </w:p>
    <w:p w14:paraId="06635917" w14:textId="546AFCDC" w:rsidR="007903E1" w:rsidRPr="005F0E3B" w:rsidRDefault="007903E1" w:rsidP="007903E1">
      <w:pPr>
        <w:widowControl w:val="0"/>
        <w:tabs>
          <w:tab w:val="left" w:pos="851"/>
        </w:tabs>
        <w:spacing w:before="80" w:after="80"/>
        <w:ind w:firstLine="720"/>
        <w:rPr>
          <w:sz w:val="28"/>
          <w:szCs w:val="28"/>
          <w:lang w:val="vi-VN"/>
        </w:rPr>
      </w:pPr>
      <w:r w:rsidRPr="005F0E3B">
        <w:rPr>
          <w:sz w:val="28"/>
          <w:szCs w:val="28"/>
          <w:lang w:val="vi-VN"/>
        </w:rPr>
        <w:t>+ G: Tỷ trọng điểm về giá quy định trong thang điểm tổng hợp, chiếm tỷ lệ 20%;</w:t>
      </w:r>
    </w:p>
    <w:p w14:paraId="2C5D7B5B" w14:textId="77777777" w:rsidR="007903E1" w:rsidRPr="005F0E3B" w:rsidRDefault="007903E1" w:rsidP="007903E1">
      <w:pPr>
        <w:spacing w:line="264" w:lineRule="auto"/>
        <w:ind w:firstLine="709"/>
        <w:rPr>
          <w:sz w:val="28"/>
          <w:szCs w:val="28"/>
          <w:lang w:val="vi-VN"/>
        </w:rPr>
      </w:pPr>
      <w:r w:rsidRPr="005F0E3B">
        <w:rPr>
          <w:sz w:val="28"/>
          <w:szCs w:val="28"/>
          <w:lang w:val="vi-VN"/>
        </w:rPr>
        <w:t>+ K + G = 100%;</w:t>
      </w:r>
    </w:p>
    <w:p w14:paraId="0FC01E43" w14:textId="585038EC" w:rsidR="00D545E0" w:rsidRPr="005F0E3B" w:rsidRDefault="007903E1" w:rsidP="004E4C22">
      <w:pPr>
        <w:tabs>
          <w:tab w:val="left" w:pos="810"/>
        </w:tabs>
        <w:ind w:firstLine="720"/>
        <w:rPr>
          <w:sz w:val="28"/>
          <w:szCs w:val="28"/>
          <w:lang w:val="vi-VN"/>
        </w:rPr>
      </w:pPr>
      <w:r w:rsidRPr="005F0E3B">
        <w:rPr>
          <w:sz w:val="28"/>
          <w:szCs w:val="28"/>
          <w:lang w:val="vi-VN"/>
        </w:rPr>
        <w:tab/>
        <w:t xml:space="preserve">- Xếp hạng nhà thầu: </w:t>
      </w:r>
      <w:r w:rsidRPr="005F0E3B">
        <w:rPr>
          <w:spacing w:val="-6"/>
          <w:sz w:val="28"/>
          <w:szCs w:val="28"/>
          <w:lang w:val="es-ES"/>
        </w:rPr>
        <w:t xml:space="preserve">E-HSDT </w:t>
      </w:r>
      <w:r w:rsidRPr="005F0E3B">
        <w:rPr>
          <w:sz w:val="28"/>
          <w:szCs w:val="28"/>
          <w:lang w:val="vi-VN"/>
        </w:rPr>
        <w:t>có điểm tổng hợp cao nhất được xếp hạng thứ nhất.</w:t>
      </w:r>
    </w:p>
    <w:sectPr w:rsidR="00D545E0" w:rsidRPr="005F0E3B" w:rsidSect="00532AC4">
      <w:headerReference w:type="default" r:id="rId8"/>
      <w:footerReference w:type="default" r:id="rId9"/>
      <w:headerReference w:type="first" r:id="rId10"/>
      <w:footnotePr>
        <w:numRestart w:val="eachPage"/>
      </w:footnotePr>
      <w:pgSz w:w="11907" w:h="16839" w:code="9"/>
      <w:pgMar w:top="1134" w:right="1134"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9E9F9" w14:textId="77777777" w:rsidR="00243D4E" w:rsidRDefault="00243D4E" w:rsidP="00E05AF1">
      <w:r>
        <w:separator/>
      </w:r>
    </w:p>
  </w:endnote>
  <w:endnote w:type="continuationSeparator" w:id="0">
    <w:p w14:paraId="005156B2" w14:textId="77777777" w:rsidR="00243D4E" w:rsidRDefault="00243D4E"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altName w:val="Calibri"/>
    <w:panose1 w:val="020B7200000000000000"/>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8731F" w14:textId="7B6C3FAD" w:rsidR="002B3869" w:rsidRPr="00CB2CB8" w:rsidRDefault="002B3869" w:rsidP="00CB2CB8">
    <w:pPr>
      <w:pStyle w:val="Footer"/>
      <w:jc w:val="center"/>
      <w:rPr>
        <w:sz w:val="26"/>
        <w:szCs w:val="26"/>
      </w:rPr>
    </w:pPr>
  </w:p>
  <w:p w14:paraId="65A56FCB" w14:textId="52C3CAE2" w:rsidR="002B3869" w:rsidRPr="00CB2CB8" w:rsidRDefault="002B3869" w:rsidP="00CB2CB8">
    <w:pPr>
      <w:pStyle w:val="Footer"/>
      <w:jc w:val="center"/>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872CE" w14:textId="77777777" w:rsidR="00243D4E" w:rsidRDefault="00243D4E" w:rsidP="00E05AF1">
      <w:r>
        <w:separator/>
      </w:r>
    </w:p>
  </w:footnote>
  <w:footnote w:type="continuationSeparator" w:id="0">
    <w:p w14:paraId="272FDA38" w14:textId="77777777" w:rsidR="00243D4E" w:rsidRDefault="00243D4E" w:rsidP="00E05AF1">
      <w:r>
        <w:continuationSeparator/>
      </w:r>
    </w:p>
  </w:footnote>
  <w:footnote w:id="1">
    <w:p w14:paraId="4E509E8F" w14:textId="77777777" w:rsidR="00D8743F" w:rsidRDefault="00D8743F" w:rsidP="00D8743F">
      <w:pPr>
        <w:pStyle w:val="FootnoteText"/>
        <w:tabs>
          <w:tab w:val="clear" w:pos="360"/>
          <w:tab w:val="left" w:pos="709"/>
        </w:tabs>
        <w:ind w:left="0" w:firstLine="0"/>
      </w:pPr>
      <w:r w:rsidRPr="00390F55">
        <w:rPr>
          <w:rStyle w:val="FootnoteReference"/>
        </w:rPr>
        <w:footnoteRef/>
      </w:r>
      <w:r w:rsidRPr="00390F55">
        <w:t xml:space="preserve"> </w:t>
      </w:r>
      <w:r w:rsidRPr="00390F55">
        <w:rPr>
          <w:sz w:val="24"/>
          <w:szCs w:val="24"/>
        </w:rPr>
        <w:t>Nhà thầu là đơn vị sự nghiệp ngoài công lập được thành lập theo quy định của pháp luật khi tham dự thầu phải đáp ứng các điều kiện nêu tại Mục 5 E-CDNT</w:t>
      </w:r>
    </w:p>
  </w:footnote>
  <w:footnote w:id="2">
    <w:p w14:paraId="0C9C3B2F" w14:textId="77777777" w:rsidR="007903E1" w:rsidRDefault="007903E1" w:rsidP="007903E1">
      <w:pPr>
        <w:pStyle w:val="FootnoteText"/>
        <w:tabs>
          <w:tab w:val="clear" w:pos="360"/>
        </w:tabs>
        <w:ind w:left="0" w:firstLine="426"/>
      </w:pPr>
      <w:r w:rsidRPr="00E5582E">
        <w:rPr>
          <w:rStyle w:val="FootnoteReference"/>
          <w:sz w:val="24"/>
          <w:szCs w:val="24"/>
        </w:rPr>
        <w:footnoteRef/>
      </w:r>
      <w:r w:rsidRPr="00E5582E">
        <w:rPr>
          <w:sz w:val="24"/>
          <w:szCs w:val="24"/>
        </w:rPr>
        <w:t xml:space="preserve"> Đối với gói thầu áp dụng phương pháp giá thấp nhất hoặc phương pháp dựa trên kỹ thuật hoặc phương pháp giá cố định thì bỏ Khoản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4381858"/>
      <w:docPartObj>
        <w:docPartGallery w:val="Page Numbers (Top of Page)"/>
        <w:docPartUnique/>
      </w:docPartObj>
    </w:sdtPr>
    <w:sdtEndPr>
      <w:rPr>
        <w:rFonts w:ascii=".VnTime" w:hAnsi=".VnTime"/>
        <w:noProof/>
        <w:sz w:val="26"/>
        <w:szCs w:val="26"/>
      </w:rPr>
    </w:sdtEndPr>
    <w:sdtContent>
      <w:p w14:paraId="13884424" w14:textId="1079A202" w:rsidR="00301C4B" w:rsidRPr="00301C4B" w:rsidRDefault="00301C4B">
        <w:pPr>
          <w:pStyle w:val="Header"/>
          <w:jc w:val="center"/>
          <w:rPr>
            <w:rFonts w:ascii=".VnTime" w:hAnsi=".VnTime"/>
            <w:sz w:val="26"/>
            <w:szCs w:val="26"/>
          </w:rPr>
        </w:pPr>
        <w:r w:rsidRPr="00301C4B">
          <w:rPr>
            <w:rFonts w:ascii=".VnTime" w:hAnsi=".VnTime"/>
            <w:sz w:val="26"/>
            <w:szCs w:val="26"/>
          </w:rPr>
          <w:fldChar w:fldCharType="begin"/>
        </w:r>
        <w:r w:rsidRPr="00301C4B">
          <w:rPr>
            <w:rFonts w:ascii=".VnTime" w:hAnsi=".VnTime"/>
            <w:sz w:val="26"/>
            <w:szCs w:val="26"/>
          </w:rPr>
          <w:instrText xml:space="preserve"> PAGE   \* MERGEFORMAT </w:instrText>
        </w:r>
        <w:r w:rsidRPr="00301C4B">
          <w:rPr>
            <w:rFonts w:ascii=".VnTime" w:hAnsi=".VnTime"/>
            <w:sz w:val="26"/>
            <w:szCs w:val="26"/>
          </w:rPr>
          <w:fldChar w:fldCharType="separate"/>
        </w:r>
        <w:r w:rsidR="00E43582">
          <w:rPr>
            <w:rFonts w:ascii=".VnTime" w:hAnsi=".VnTime"/>
            <w:noProof/>
            <w:sz w:val="26"/>
            <w:szCs w:val="26"/>
          </w:rPr>
          <w:t>2</w:t>
        </w:r>
        <w:r w:rsidRPr="00301C4B">
          <w:rPr>
            <w:rFonts w:ascii=".VnTime" w:hAnsi=".VnTime"/>
            <w:noProof/>
            <w:sz w:val="26"/>
            <w:szCs w:val="26"/>
          </w:rPr>
          <w:fldChar w:fldCharType="end"/>
        </w:r>
      </w:p>
    </w:sdtContent>
  </w:sdt>
  <w:p w14:paraId="6EABBBC8" w14:textId="77777777" w:rsidR="00301C4B" w:rsidRDefault="00301C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4131039"/>
      <w:docPartObj>
        <w:docPartGallery w:val="Page Numbers (Top of Page)"/>
        <w:docPartUnique/>
      </w:docPartObj>
    </w:sdtPr>
    <w:sdtEndPr>
      <w:rPr>
        <w:rFonts w:ascii=".VnTime" w:hAnsi=".VnTime"/>
        <w:noProof/>
        <w:sz w:val="26"/>
        <w:szCs w:val="26"/>
      </w:rPr>
    </w:sdtEndPr>
    <w:sdtContent>
      <w:p w14:paraId="75FAD82C" w14:textId="2183132A" w:rsidR="00301C4B" w:rsidRPr="00301C4B" w:rsidRDefault="00301C4B">
        <w:pPr>
          <w:pStyle w:val="Header"/>
          <w:jc w:val="center"/>
          <w:rPr>
            <w:rFonts w:ascii=".VnTime" w:hAnsi=".VnTime"/>
            <w:sz w:val="26"/>
            <w:szCs w:val="26"/>
          </w:rPr>
        </w:pPr>
        <w:r w:rsidRPr="00301C4B">
          <w:rPr>
            <w:rFonts w:ascii=".VnTime" w:hAnsi=".VnTime"/>
            <w:sz w:val="26"/>
            <w:szCs w:val="26"/>
          </w:rPr>
          <w:fldChar w:fldCharType="begin"/>
        </w:r>
        <w:r w:rsidRPr="00301C4B">
          <w:rPr>
            <w:rFonts w:ascii=".VnTime" w:hAnsi=".VnTime"/>
            <w:sz w:val="26"/>
            <w:szCs w:val="26"/>
          </w:rPr>
          <w:instrText xml:space="preserve"> PAGE   \* MERGEFORMAT </w:instrText>
        </w:r>
        <w:r w:rsidRPr="00301C4B">
          <w:rPr>
            <w:rFonts w:ascii=".VnTime" w:hAnsi=".VnTime"/>
            <w:sz w:val="26"/>
            <w:szCs w:val="26"/>
          </w:rPr>
          <w:fldChar w:fldCharType="separate"/>
        </w:r>
        <w:r w:rsidR="00E43582">
          <w:rPr>
            <w:rFonts w:ascii=".VnTime" w:hAnsi=".VnTime"/>
            <w:noProof/>
            <w:sz w:val="26"/>
            <w:szCs w:val="26"/>
          </w:rPr>
          <w:t>1</w:t>
        </w:r>
        <w:r w:rsidRPr="00301C4B">
          <w:rPr>
            <w:rFonts w:ascii=".VnTime" w:hAnsi=".VnTime"/>
            <w:noProof/>
            <w:sz w:val="26"/>
            <w:szCs w:val="26"/>
          </w:rPr>
          <w:fldChar w:fldCharType="end"/>
        </w:r>
      </w:p>
    </w:sdtContent>
  </w:sdt>
  <w:p w14:paraId="4F1B8E2C" w14:textId="77777777" w:rsidR="00301C4B" w:rsidRDefault="00301C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7FD3"/>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4D5610"/>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40CC8"/>
    <w:multiLevelType w:val="hybridMultilevel"/>
    <w:tmpl w:val="08700BD0"/>
    <w:lvl w:ilvl="0" w:tplc="44EA3D1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FA4422F"/>
    <w:multiLevelType w:val="hybridMultilevel"/>
    <w:tmpl w:val="C4F44FF6"/>
    <w:lvl w:ilvl="0" w:tplc="205CDD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40EBB"/>
    <w:multiLevelType w:val="hybridMultilevel"/>
    <w:tmpl w:val="005E4F30"/>
    <w:lvl w:ilvl="0" w:tplc="14845D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B04713"/>
    <w:multiLevelType w:val="hybridMultilevel"/>
    <w:tmpl w:val="784A0F68"/>
    <w:lvl w:ilvl="0" w:tplc="7AE4E6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456C21"/>
    <w:multiLevelType w:val="hybridMultilevel"/>
    <w:tmpl w:val="CC987A7E"/>
    <w:lvl w:ilvl="0" w:tplc="05782166">
      <w:start w:val="4"/>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4C87FB9"/>
    <w:multiLevelType w:val="hybridMultilevel"/>
    <w:tmpl w:val="0EE6F77A"/>
    <w:lvl w:ilvl="0" w:tplc="19CAB0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646F5C"/>
    <w:multiLevelType w:val="hybridMultilevel"/>
    <w:tmpl w:val="87DA23F0"/>
    <w:lvl w:ilvl="0" w:tplc="5734D9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5F1F18"/>
    <w:multiLevelType w:val="hybridMultilevel"/>
    <w:tmpl w:val="E0BC40FE"/>
    <w:lvl w:ilvl="0" w:tplc="5FB4F32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F65126E"/>
    <w:multiLevelType w:val="multilevel"/>
    <w:tmpl w:val="F9EA3D6A"/>
    <w:lvl w:ilvl="0">
      <w:start w:val="1"/>
      <w:numFmt w:val="decimal"/>
      <w:lvlText w:val="%1."/>
      <w:lvlJc w:val="left"/>
      <w:pPr>
        <w:ind w:left="720" w:hanging="360"/>
      </w:pPr>
      <w:rPr>
        <w:rFonts w:cs="Times New Roman" w:hint="default"/>
        <w:b/>
        <w:sz w:val="24"/>
        <w:szCs w:val="24"/>
      </w:rPr>
    </w:lvl>
    <w:lvl w:ilvl="1">
      <w:start w:val="1"/>
      <w:numFmt w:val="decimal"/>
      <w:isLgl/>
      <w:lvlText w:val="%1.%2"/>
      <w:lvlJc w:val="left"/>
      <w:pPr>
        <w:ind w:left="720" w:hanging="360"/>
      </w:pPr>
      <w:rPr>
        <w:rFonts w:cs="Times New Roman" w:hint="default"/>
        <w:i w:val="0"/>
        <w:sz w:val="24"/>
      </w:rPr>
    </w:lvl>
    <w:lvl w:ilvl="2">
      <w:start w:val="1"/>
      <w:numFmt w:val="decimal"/>
      <w:isLgl/>
      <w:lvlText w:val="%1.%2.%3"/>
      <w:lvlJc w:val="left"/>
      <w:pPr>
        <w:ind w:left="1080" w:hanging="720"/>
      </w:pPr>
      <w:rPr>
        <w:rFonts w:cs="Times New Roman" w:hint="default"/>
        <w:sz w:val="24"/>
      </w:rPr>
    </w:lvl>
    <w:lvl w:ilvl="3">
      <w:start w:val="1"/>
      <w:numFmt w:val="decimal"/>
      <w:isLgl/>
      <w:lvlText w:val="%1.%2.%3.%4"/>
      <w:lvlJc w:val="left"/>
      <w:pPr>
        <w:ind w:left="1080" w:hanging="720"/>
      </w:pPr>
      <w:rPr>
        <w:rFonts w:cs="Times New Roman" w:hint="default"/>
        <w:sz w:val="24"/>
      </w:rPr>
    </w:lvl>
    <w:lvl w:ilvl="4">
      <w:start w:val="1"/>
      <w:numFmt w:val="decimal"/>
      <w:isLgl/>
      <w:lvlText w:val="%1.%2.%3.%4.%5"/>
      <w:lvlJc w:val="left"/>
      <w:pPr>
        <w:ind w:left="1080" w:hanging="720"/>
      </w:pPr>
      <w:rPr>
        <w:rFonts w:cs="Times New Roman" w:hint="default"/>
        <w:sz w:val="24"/>
      </w:rPr>
    </w:lvl>
    <w:lvl w:ilvl="5">
      <w:start w:val="1"/>
      <w:numFmt w:val="decimal"/>
      <w:isLgl/>
      <w:lvlText w:val="%1.%2.%3.%4.%5.%6"/>
      <w:lvlJc w:val="left"/>
      <w:pPr>
        <w:ind w:left="1440" w:hanging="1080"/>
      </w:pPr>
      <w:rPr>
        <w:rFonts w:cs="Times New Roman" w:hint="default"/>
        <w:sz w:val="24"/>
      </w:rPr>
    </w:lvl>
    <w:lvl w:ilvl="6">
      <w:start w:val="1"/>
      <w:numFmt w:val="decimal"/>
      <w:isLgl/>
      <w:lvlText w:val="%1.%2.%3.%4.%5.%6.%7"/>
      <w:lvlJc w:val="left"/>
      <w:pPr>
        <w:ind w:left="1440" w:hanging="1080"/>
      </w:pPr>
      <w:rPr>
        <w:rFonts w:cs="Times New Roman" w:hint="default"/>
        <w:sz w:val="24"/>
      </w:rPr>
    </w:lvl>
    <w:lvl w:ilvl="7">
      <w:start w:val="1"/>
      <w:numFmt w:val="decimal"/>
      <w:isLgl/>
      <w:lvlText w:val="%1.%2.%3.%4.%5.%6.%7.%8"/>
      <w:lvlJc w:val="left"/>
      <w:pPr>
        <w:ind w:left="1800" w:hanging="1440"/>
      </w:pPr>
      <w:rPr>
        <w:rFonts w:cs="Times New Roman" w:hint="default"/>
        <w:sz w:val="24"/>
      </w:rPr>
    </w:lvl>
    <w:lvl w:ilvl="8">
      <w:start w:val="1"/>
      <w:numFmt w:val="decimal"/>
      <w:isLgl/>
      <w:lvlText w:val="%1.%2.%3.%4.%5.%6.%7.%8.%9"/>
      <w:lvlJc w:val="left"/>
      <w:pPr>
        <w:ind w:left="1800" w:hanging="1440"/>
      </w:pPr>
      <w:rPr>
        <w:rFonts w:cs="Times New Roman" w:hint="default"/>
        <w:sz w:val="24"/>
      </w:rPr>
    </w:lvl>
  </w:abstractNum>
  <w:abstractNum w:abstractNumId="11" w15:restartNumberingAfterBreak="0">
    <w:nsid w:val="23E71879"/>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3657A7"/>
    <w:multiLevelType w:val="hybridMultilevel"/>
    <w:tmpl w:val="57665C7E"/>
    <w:lvl w:ilvl="0" w:tplc="C58AC954">
      <w:start w:val="1"/>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0E16087"/>
    <w:multiLevelType w:val="hybridMultilevel"/>
    <w:tmpl w:val="BD1EC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D7795"/>
    <w:multiLevelType w:val="multilevel"/>
    <w:tmpl w:val="F45C24A0"/>
    <w:lvl w:ilvl="0">
      <w:start w:val="1"/>
      <w:numFmt w:val="decimal"/>
      <w:pStyle w:val="HeadingCCLS3"/>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62D1774"/>
    <w:multiLevelType w:val="multilevel"/>
    <w:tmpl w:val="C98A30DC"/>
    <w:lvl w:ilvl="0">
      <w:start w:val="43"/>
      <w:numFmt w:val="decimal"/>
      <w:lvlText w:val="%1."/>
      <w:lvlJc w:val="left"/>
      <w:pPr>
        <w:ind w:left="480" w:hanging="480"/>
      </w:pPr>
      <w:rPr>
        <w:rFonts w:hint="default"/>
        <w:color w:val="0000FF"/>
      </w:rPr>
    </w:lvl>
    <w:lvl w:ilvl="1">
      <w:start w:val="1"/>
      <w:numFmt w:val="decimal"/>
      <w:lvlText w:val="%1.%2."/>
      <w:lvlJc w:val="left"/>
      <w:pPr>
        <w:ind w:left="1589" w:hanging="480"/>
      </w:pPr>
      <w:rPr>
        <w:rFonts w:hint="default"/>
        <w:color w:val="auto"/>
      </w:rPr>
    </w:lvl>
    <w:lvl w:ilvl="2">
      <w:start w:val="1"/>
      <w:numFmt w:val="decimal"/>
      <w:lvlText w:val="%1.%2.%3."/>
      <w:lvlJc w:val="left"/>
      <w:pPr>
        <w:ind w:left="2938" w:hanging="720"/>
      </w:pPr>
      <w:rPr>
        <w:rFonts w:hint="default"/>
        <w:color w:val="0000FF"/>
      </w:rPr>
    </w:lvl>
    <w:lvl w:ilvl="3">
      <w:start w:val="1"/>
      <w:numFmt w:val="decimal"/>
      <w:lvlText w:val="%1.%2.%3.%4."/>
      <w:lvlJc w:val="left"/>
      <w:pPr>
        <w:ind w:left="4047" w:hanging="720"/>
      </w:pPr>
      <w:rPr>
        <w:rFonts w:hint="default"/>
        <w:color w:val="0000FF"/>
      </w:rPr>
    </w:lvl>
    <w:lvl w:ilvl="4">
      <w:start w:val="1"/>
      <w:numFmt w:val="decimal"/>
      <w:lvlText w:val="%1.%2.%3.%4.%5."/>
      <w:lvlJc w:val="left"/>
      <w:pPr>
        <w:ind w:left="5516" w:hanging="1080"/>
      </w:pPr>
      <w:rPr>
        <w:rFonts w:hint="default"/>
        <w:color w:val="0000FF"/>
      </w:rPr>
    </w:lvl>
    <w:lvl w:ilvl="5">
      <w:start w:val="1"/>
      <w:numFmt w:val="decimal"/>
      <w:lvlText w:val="%1.%2.%3.%4.%5.%6."/>
      <w:lvlJc w:val="left"/>
      <w:pPr>
        <w:ind w:left="6625" w:hanging="1080"/>
      </w:pPr>
      <w:rPr>
        <w:rFonts w:hint="default"/>
        <w:color w:val="0000FF"/>
      </w:rPr>
    </w:lvl>
    <w:lvl w:ilvl="6">
      <w:start w:val="1"/>
      <w:numFmt w:val="decimal"/>
      <w:lvlText w:val="%1.%2.%3.%4.%5.%6.%7."/>
      <w:lvlJc w:val="left"/>
      <w:pPr>
        <w:ind w:left="8094" w:hanging="1440"/>
      </w:pPr>
      <w:rPr>
        <w:rFonts w:hint="default"/>
        <w:color w:val="0000FF"/>
      </w:rPr>
    </w:lvl>
    <w:lvl w:ilvl="7">
      <w:start w:val="1"/>
      <w:numFmt w:val="decimal"/>
      <w:lvlText w:val="%1.%2.%3.%4.%5.%6.%7.%8."/>
      <w:lvlJc w:val="left"/>
      <w:pPr>
        <w:ind w:left="9203" w:hanging="1440"/>
      </w:pPr>
      <w:rPr>
        <w:rFonts w:hint="default"/>
        <w:color w:val="0000FF"/>
      </w:rPr>
    </w:lvl>
    <w:lvl w:ilvl="8">
      <w:start w:val="1"/>
      <w:numFmt w:val="decimal"/>
      <w:lvlText w:val="%1.%2.%3.%4.%5.%6.%7.%8.%9."/>
      <w:lvlJc w:val="left"/>
      <w:pPr>
        <w:ind w:left="10672" w:hanging="1800"/>
      </w:pPr>
      <w:rPr>
        <w:rFonts w:hint="default"/>
        <w:color w:val="0000FF"/>
      </w:rPr>
    </w:lvl>
  </w:abstractNum>
  <w:abstractNum w:abstractNumId="17" w15:restartNumberingAfterBreak="0">
    <w:nsid w:val="3B3E7DFC"/>
    <w:multiLevelType w:val="hybridMultilevel"/>
    <w:tmpl w:val="68028530"/>
    <w:lvl w:ilvl="0" w:tplc="BE0424F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C107470"/>
    <w:multiLevelType w:val="hybridMultilevel"/>
    <w:tmpl w:val="CCDEE804"/>
    <w:lvl w:ilvl="0" w:tplc="AF62D354">
      <w:start w:val="3"/>
      <w:numFmt w:val="bullet"/>
      <w:lvlText w:val="-"/>
      <w:lvlJc w:val="left"/>
      <w:pPr>
        <w:ind w:left="1159" w:hanging="360"/>
      </w:pPr>
      <w:rPr>
        <w:rFonts w:ascii="Times New Roman" w:eastAsia="Times New Roman" w:hAnsi="Times New Roman" w:cs="Times New Roman" w:hint="default"/>
        <w:b/>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19"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E615ED3"/>
    <w:multiLevelType w:val="hybridMultilevel"/>
    <w:tmpl w:val="B1FEEC5A"/>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27422A4"/>
    <w:multiLevelType w:val="hybridMultilevel"/>
    <w:tmpl w:val="D668D1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5C3F34"/>
    <w:multiLevelType w:val="hybridMultilevel"/>
    <w:tmpl w:val="E1CA8D52"/>
    <w:lvl w:ilvl="0" w:tplc="AB4ABCFE">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CC43970"/>
    <w:multiLevelType w:val="hybridMultilevel"/>
    <w:tmpl w:val="D7F682A8"/>
    <w:lvl w:ilvl="0" w:tplc="9DEAC7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7661DCB"/>
    <w:multiLevelType w:val="hybridMultilevel"/>
    <w:tmpl w:val="0A967BFE"/>
    <w:lvl w:ilvl="0" w:tplc="CEE840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935CBB"/>
    <w:multiLevelType w:val="hybridMultilevel"/>
    <w:tmpl w:val="98F81214"/>
    <w:lvl w:ilvl="0" w:tplc="47E0CC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7E53188"/>
    <w:multiLevelType w:val="hybridMultilevel"/>
    <w:tmpl w:val="A32AFC7A"/>
    <w:lvl w:ilvl="0" w:tplc="23082E8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F254E77"/>
    <w:multiLevelType w:val="hybridMultilevel"/>
    <w:tmpl w:val="7974C79C"/>
    <w:lvl w:ilvl="0" w:tplc="4F26D742">
      <w:start w:val="1"/>
      <w:numFmt w:val="decimal"/>
      <w:lvlText w:val="(%1)"/>
      <w:lvlJc w:val="left"/>
      <w:pPr>
        <w:ind w:left="735" w:hanging="375"/>
      </w:pPr>
      <w:rPr>
        <w:rFonts w:hint="default"/>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6274F2"/>
    <w:multiLevelType w:val="hybridMultilevel"/>
    <w:tmpl w:val="F6D61D7E"/>
    <w:lvl w:ilvl="0" w:tplc="F42CC96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1AA0887"/>
    <w:multiLevelType w:val="hybridMultilevel"/>
    <w:tmpl w:val="6DD271E6"/>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187A9A"/>
    <w:multiLevelType w:val="hybridMultilevel"/>
    <w:tmpl w:val="4452902C"/>
    <w:lvl w:ilvl="0" w:tplc="9DB00A60">
      <w:start w:val="1"/>
      <w:numFmt w:val="lowerLetter"/>
      <w:lvlText w:val="%1)"/>
      <w:lvlJc w:val="left"/>
      <w:pPr>
        <w:ind w:left="810" w:hanging="360"/>
      </w:pPr>
      <w:rPr>
        <w:rFonts w:hint="default"/>
        <w:b/>
        <w:i/>
        <w:color w:val="auto"/>
        <w:u w:val="single"/>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15:restartNumberingAfterBreak="0">
    <w:nsid w:val="69287E28"/>
    <w:multiLevelType w:val="hybridMultilevel"/>
    <w:tmpl w:val="3D7290A2"/>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976102C"/>
    <w:multiLevelType w:val="multilevel"/>
    <w:tmpl w:val="40848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A47637A"/>
    <w:multiLevelType w:val="hybridMultilevel"/>
    <w:tmpl w:val="6B1434FA"/>
    <w:lvl w:ilvl="0" w:tplc="E968FC44">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72DA66AC"/>
    <w:multiLevelType w:val="hybridMultilevel"/>
    <w:tmpl w:val="AC282D46"/>
    <w:lvl w:ilvl="0" w:tplc="BAF85BF2">
      <w:start w:val="1"/>
      <w:numFmt w:val="decimal"/>
      <w:lvlText w:val="%1."/>
      <w:lvlJc w:val="left"/>
      <w:pPr>
        <w:ind w:left="987" w:hanging="36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38" w15:restartNumberingAfterBreak="0">
    <w:nsid w:val="74506B3A"/>
    <w:multiLevelType w:val="hybridMultilevel"/>
    <w:tmpl w:val="40F2F0D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15:restartNumberingAfterBreak="0">
    <w:nsid w:val="780B7E19"/>
    <w:multiLevelType w:val="multilevel"/>
    <w:tmpl w:val="C9A8C4B6"/>
    <w:lvl w:ilvl="0">
      <w:start w:val="15"/>
      <w:numFmt w:val="decimal"/>
      <w:lvlText w:val="%1."/>
      <w:lvlJc w:val="left"/>
      <w:pPr>
        <w:ind w:left="480" w:hanging="480"/>
      </w:pPr>
      <w:rPr>
        <w:rFonts w:hint="default"/>
        <w:color w:val="FF0000"/>
      </w:rPr>
    </w:lvl>
    <w:lvl w:ilvl="1">
      <w:start w:val="1"/>
      <w:numFmt w:val="decimal"/>
      <w:lvlText w:val="%1.%2."/>
      <w:lvlJc w:val="left"/>
      <w:pPr>
        <w:ind w:left="1189" w:hanging="480"/>
      </w:pPr>
      <w:rPr>
        <w:rFonts w:hint="default"/>
        <w:color w:val="FF0000"/>
      </w:rPr>
    </w:lvl>
    <w:lvl w:ilvl="2">
      <w:start w:val="1"/>
      <w:numFmt w:val="decimal"/>
      <w:lvlText w:val="%1.%2.%3."/>
      <w:lvlJc w:val="left"/>
      <w:pPr>
        <w:ind w:left="1440" w:hanging="720"/>
      </w:pPr>
      <w:rPr>
        <w:rFonts w:hint="default"/>
        <w:color w:val="FF0000"/>
      </w:rPr>
    </w:lvl>
    <w:lvl w:ilvl="3">
      <w:start w:val="1"/>
      <w:numFmt w:val="decimal"/>
      <w:lvlText w:val="%1.%2.%3.%4."/>
      <w:lvlJc w:val="left"/>
      <w:pPr>
        <w:ind w:left="1800" w:hanging="72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2880" w:hanging="1080"/>
      </w:pPr>
      <w:rPr>
        <w:rFonts w:hint="default"/>
        <w:color w:val="FF0000"/>
      </w:rPr>
    </w:lvl>
    <w:lvl w:ilvl="6">
      <w:start w:val="1"/>
      <w:numFmt w:val="decimal"/>
      <w:lvlText w:val="%1.%2.%3.%4.%5.%6.%7."/>
      <w:lvlJc w:val="left"/>
      <w:pPr>
        <w:ind w:left="3600" w:hanging="1440"/>
      </w:pPr>
      <w:rPr>
        <w:rFonts w:hint="default"/>
        <w:color w:val="FF0000"/>
      </w:rPr>
    </w:lvl>
    <w:lvl w:ilvl="7">
      <w:start w:val="1"/>
      <w:numFmt w:val="decimal"/>
      <w:lvlText w:val="%1.%2.%3.%4.%5.%6.%7.%8."/>
      <w:lvlJc w:val="left"/>
      <w:pPr>
        <w:ind w:left="3960" w:hanging="1440"/>
      </w:pPr>
      <w:rPr>
        <w:rFonts w:hint="default"/>
        <w:color w:val="FF0000"/>
      </w:rPr>
    </w:lvl>
    <w:lvl w:ilvl="8">
      <w:start w:val="1"/>
      <w:numFmt w:val="decimal"/>
      <w:lvlText w:val="%1.%2.%3.%4.%5.%6.%7.%8.%9."/>
      <w:lvlJc w:val="left"/>
      <w:pPr>
        <w:ind w:left="4680" w:hanging="1800"/>
      </w:pPr>
      <w:rPr>
        <w:rFonts w:hint="default"/>
        <w:color w:val="FF0000"/>
      </w:rPr>
    </w:lvl>
  </w:abstractNum>
  <w:abstractNum w:abstractNumId="40" w15:restartNumberingAfterBreak="0">
    <w:nsid w:val="7A904418"/>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D602A0"/>
    <w:multiLevelType w:val="hybridMultilevel"/>
    <w:tmpl w:val="D45E9C6A"/>
    <w:lvl w:ilvl="0" w:tplc="907E9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1804416">
    <w:abstractNumId w:val="22"/>
  </w:num>
  <w:num w:numId="2" w16cid:durableId="1480656640">
    <w:abstractNumId w:val="30"/>
  </w:num>
  <w:num w:numId="3" w16cid:durableId="1146897699">
    <w:abstractNumId w:val="13"/>
  </w:num>
  <w:num w:numId="4" w16cid:durableId="2114662631">
    <w:abstractNumId w:val="24"/>
  </w:num>
  <w:num w:numId="5" w16cid:durableId="1703440227">
    <w:abstractNumId w:val="33"/>
  </w:num>
  <w:num w:numId="6" w16cid:durableId="1998456879">
    <w:abstractNumId w:val="32"/>
  </w:num>
  <w:num w:numId="7" w16cid:durableId="975450791">
    <w:abstractNumId w:val="12"/>
  </w:num>
  <w:num w:numId="8" w16cid:durableId="1542937516">
    <w:abstractNumId w:val="6"/>
  </w:num>
  <w:num w:numId="9" w16cid:durableId="1356229542">
    <w:abstractNumId w:val="38"/>
  </w:num>
  <w:num w:numId="10" w16cid:durableId="703286708">
    <w:abstractNumId w:val="10"/>
  </w:num>
  <w:num w:numId="11" w16cid:durableId="2099130423">
    <w:abstractNumId w:val="39"/>
  </w:num>
  <w:num w:numId="12" w16cid:durableId="1595670570">
    <w:abstractNumId w:val="23"/>
  </w:num>
  <w:num w:numId="13" w16cid:durableId="505750594">
    <w:abstractNumId w:val="34"/>
  </w:num>
  <w:num w:numId="14" w16cid:durableId="2079397617">
    <w:abstractNumId w:val="21"/>
  </w:num>
  <w:num w:numId="15" w16cid:durableId="48457218">
    <w:abstractNumId w:val="29"/>
  </w:num>
  <w:num w:numId="16" w16cid:durableId="1575625922">
    <w:abstractNumId w:val="8"/>
  </w:num>
  <w:num w:numId="17" w16cid:durableId="1563906007">
    <w:abstractNumId w:val="25"/>
  </w:num>
  <w:num w:numId="18" w16cid:durableId="455299054">
    <w:abstractNumId w:val="31"/>
  </w:num>
  <w:num w:numId="19" w16cid:durableId="2498521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41409996">
    <w:abstractNumId w:val="14"/>
  </w:num>
  <w:num w:numId="21" w16cid:durableId="811750930">
    <w:abstractNumId w:val="16"/>
  </w:num>
  <w:num w:numId="22" w16cid:durableId="649868485">
    <w:abstractNumId w:val="19"/>
  </w:num>
  <w:num w:numId="23" w16cid:durableId="1669626049">
    <w:abstractNumId w:val="7"/>
  </w:num>
  <w:num w:numId="24" w16cid:durableId="1086269846">
    <w:abstractNumId w:val="9"/>
  </w:num>
  <w:num w:numId="25" w16cid:durableId="964390671">
    <w:abstractNumId w:val="36"/>
  </w:num>
  <w:num w:numId="26" w16cid:durableId="152919796">
    <w:abstractNumId w:val="37"/>
  </w:num>
  <w:num w:numId="27" w16cid:durableId="1621297076">
    <w:abstractNumId w:val="28"/>
  </w:num>
  <w:num w:numId="28" w16cid:durableId="1076171094">
    <w:abstractNumId w:val="35"/>
  </w:num>
  <w:num w:numId="29" w16cid:durableId="30149544">
    <w:abstractNumId w:val="3"/>
  </w:num>
  <w:num w:numId="30" w16cid:durableId="777680994">
    <w:abstractNumId w:val="11"/>
  </w:num>
  <w:num w:numId="31" w16cid:durableId="1039861834">
    <w:abstractNumId w:val="0"/>
  </w:num>
  <w:num w:numId="32" w16cid:durableId="1325939948">
    <w:abstractNumId w:val="40"/>
  </w:num>
  <w:num w:numId="33" w16cid:durableId="240453387">
    <w:abstractNumId w:val="1"/>
  </w:num>
  <w:num w:numId="34" w16cid:durableId="758410866">
    <w:abstractNumId w:val="17"/>
  </w:num>
  <w:num w:numId="35" w16cid:durableId="357389834">
    <w:abstractNumId w:val="26"/>
  </w:num>
  <w:num w:numId="36" w16cid:durableId="1838613045">
    <w:abstractNumId w:val="2"/>
  </w:num>
  <w:num w:numId="37" w16cid:durableId="588395635">
    <w:abstractNumId w:val="5"/>
  </w:num>
  <w:num w:numId="38" w16cid:durableId="1606574370">
    <w:abstractNumId w:val="41"/>
  </w:num>
  <w:num w:numId="39" w16cid:durableId="1830367250">
    <w:abstractNumId w:val="27"/>
  </w:num>
  <w:num w:numId="40" w16cid:durableId="623468607">
    <w:abstractNumId w:val="18"/>
  </w:num>
  <w:num w:numId="41" w16cid:durableId="678696675">
    <w:abstractNumId w:val="15"/>
  </w:num>
  <w:num w:numId="42" w16cid:durableId="203326429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5AF1"/>
    <w:rsid w:val="000010A5"/>
    <w:rsid w:val="00005302"/>
    <w:rsid w:val="000067E2"/>
    <w:rsid w:val="00006BCF"/>
    <w:rsid w:val="00011D75"/>
    <w:rsid w:val="0001216C"/>
    <w:rsid w:val="00015E90"/>
    <w:rsid w:val="00016527"/>
    <w:rsid w:val="00017C46"/>
    <w:rsid w:val="00017CEF"/>
    <w:rsid w:val="000209A9"/>
    <w:rsid w:val="00020E91"/>
    <w:rsid w:val="000214CF"/>
    <w:rsid w:val="000217F7"/>
    <w:rsid w:val="000221FB"/>
    <w:rsid w:val="000224A5"/>
    <w:rsid w:val="000241AC"/>
    <w:rsid w:val="00025160"/>
    <w:rsid w:val="000253BD"/>
    <w:rsid w:val="00030031"/>
    <w:rsid w:val="00031DF2"/>
    <w:rsid w:val="000325E5"/>
    <w:rsid w:val="00032977"/>
    <w:rsid w:val="00033970"/>
    <w:rsid w:val="000353AC"/>
    <w:rsid w:val="00035C1D"/>
    <w:rsid w:val="00036071"/>
    <w:rsid w:val="00036ACC"/>
    <w:rsid w:val="00037596"/>
    <w:rsid w:val="0004033F"/>
    <w:rsid w:val="0004162F"/>
    <w:rsid w:val="00041B97"/>
    <w:rsid w:val="00044208"/>
    <w:rsid w:val="00044B8E"/>
    <w:rsid w:val="00044C27"/>
    <w:rsid w:val="0004504E"/>
    <w:rsid w:val="00045AC2"/>
    <w:rsid w:val="00046718"/>
    <w:rsid w:val="000504DE"/>
    <w:rsid w:val="0005085D"/>
    <w:rsid w:val="00050E5E"/>
    <w:rsid w:val="00051ADA"/>
    <w:rsid w:val="00051B7D"/>
    <w:rsid w:val="0005312E"/>
    <w:rsid w:val="0005663E"/>
    <w:rsid w:val="00056932"/>
    <w:rsid w:val="000573C8"/>
    <w:rsid w:val="000615E1"/>
    <w:rsid w:val="00061C9C"/>
    <w:rsid w:val="00062E15"/>
    <w:rsid w:val="00063263"/>
    <w:rsid w:val="000660C8"/>
    <w:rsid w:val="00067688"/>
    <w:rsid w:val="00067725"/>
    <w:rsid w:val="00067C15"/>
    <w:rsid w:val="00070DFA"/>
    <w:rsid w:val="000745A5"/>
    <w:rsid w:val="00075D5A"/>
    <w:rsid w:val="00077DD9"/>
    <w:rsid w:val="00077E2E"/>
    <w:rsid w:val="00082876"/>
    <w:rsid w:val="00084D51"/>
    <w:rsid w:val="0008541D"/>
    <w:rsid w:val="00090654"/>
    <w:rsid w:val="000908B5"/>
    <w:rsid w:val="0009153F"/>
    <w:rsid w:val="000956C7"/>
    <w:rsid w:val="00096CEE"/>
    <w:rsid w:val="00097399"/>
    <w:rsid w:val="00097604"/>
    <w:rsid w:val="000A12DE"/>
    <w:rsid w:val="000A14E8"/>
    <w:rsid w:val="000A1F5F"/>
    <w:rsid w:val="000A202A"/>
    <w:rsid w:val="000A24B1"/>
    <w:rsid w:val="000A295B"/>
    <w:rsid w:val="000A3091"/>
    <w:rsid w:val="000A32A2"/>
    <w:rsid w:val="000A502E"/>
    <w:rsid w:val="000B0092"/>
    <w:rsid w:val="000B03B0"/>
    <w:rsid w:val="000B0B61"/>
    <w:rsid w:val="000B1C84"/>
    <w:rsid w:val="000B2306"/>
    <w:rsid w:val="000B24AA"/>
    <w:rsid w:val="000B28A5"/>
    <w:rsid w:val="000B4400"/>
    <w:rsid w:val="000B60A0"/>
    <w:rsid w:val="000B6705"/>
    <w:rsid w:val="000B68D1"/>
    <w:rsid w:val="000C03B7"/>
    <w:rsid w:val="000C11B1"/>
    <w:rsid w:val="000C1B89"/>
    <w:rsid w:val="000C4699"/>
    <w:rsid w:val="000C4E6E"/>
    <w:rsid w:val="000C5AC1"/>
    <w:rsid w:val="000C692E"/>
    <w:rsid w:val="000C6EEA"/>
    <w:rsid w:val="000C703E"/>
    <w:rsid w:val="000D0FC3"/>
    <w:rsid w:val="000D1650"/>
    <w:rsid w:val="000D16C0"/>
    <w:rsid w:val="000D1820"/>
    <w:rsid w:val="000D1A5E"/>
    <w:rsid w:val="000D2C9A"/>
    <w:rsid w:val="000D41DB"/>
    <w:rsid w:val="000D5643"/>
    <w:rsid w:val="000D5D4B"/>
    <w:rsid w:val="000D674F"/>
    <w:rsid w:val="000E0D8F"/>
    <w:rsid w:val="000E1C5C"/>
    <w:rsid w:val="000E32C5"/>
    <w:rsid w:val="000E3611"/>
    <w:rsid w:val="000E4FED"/>
    <w:rsid w:val="000E6D64"/>
    <w:rsid w:val="000F09AB"/>
    <w:rsid w:val="000F3254"/>
    <w:rsid w:val="000F3911"/>
    <w:rsid w:val="000F3943"/>
    <w:rsid w:val="000F444B"/>
    <w:rsid w:val="000F4EE2"/>
    <w:rsid w:val="000F512F"/>
    <w:rsid w:val="00103EB8"/>
    <w:rsid w:val="00104901"/>
    <w:rsid w:val="00105A1C"/>
    <w:rsid w:val="00110404"/>
    <w:rsid w:val="00110C87"/>
    <w:rsid w:val="00112BFB"/>
    <w:rsid w:val="001145C8"/>
    <w:rsid w:val="00114E08"/>
    <w:rsid w:val="00115018"/>
    <w:rsid w:val="00115518"/>
    <w:rsid w:val="00115A40"/>
    <w:rsid w:val="00116346"/>
    <w:rsid w:val="00116A3F"/>
    <w:rsid w:val="00116F64"/>
    <w:rsid w:val="00120A64"/>
    <w:rsid w:val="00121164"/>
    <w:rsid w:val="0012200A"/>
    <w:rsid w:val="00122986"/>
    <w:rsid w:val="001235D8"/>
    <w:rsid w:val="001245F8"/>
    <w:rsid w:val="00124787"/>
    <w:rsid w:val="00125DE4"/>
    <w:rsid w:val="0012709A"/>
    <w:rsid w:val="00130EBA"/>
    <w:rsid w:val="00131025"/>
    <w:rsid w:val="001310C1"/>
    <w:rsid w:val="0013146E"/>
    <w:rsid w:val="00131A6B"/>
    <w:rsid w:val="00134A6B"/>
    <w:rsid w:val="00135810"/>
    <w:rsid w:val="00135DEF"/>
    <w:rsid w:val="00140644"/>
    <w:rsid w:val="00141B31"/>
    <w:rsid w:val="00143921"/>
    <w:rsid w:val="00144E81"/>
    <w:rsid w:val="00146166"/>
    <w:rsid w:val="001509F2"/>
    <w:rsid w:val="001530F8"/>
    <w:rsid w:val="0015388D"/>
    <w:rsid w:val="00154882"/>
    <w:rsid w:val="00155799"/>
    <w:rsid w:val="00156DC4"/>
    <w:rsid w:val="0015738F"/>
    <w:rsid w:val="00157EA0"/>
    <w:rsid w:val="00157EE6"/>
    <w:rsid w:val="0016114D"/>
    <w:rsid w:val="00161E8C"/>
    <w:rsid w:val="001620F7"/>
    <w:rsid w:val="0016222A"/>
    <w:rsid w:val="00162C22"/>
    <w:rsid w:val="001639CE"/>
    <w:rsid w:val="00170ACE"/>
    <w:rsid w:val="0017145C"/>
    <w:rsid w:val="001727CE"/>
    <w:rsid w:val="00175436"/>
    <w:rsid w:val="00175B68"/>
    <w:rsid w:val="001767CC"/>
    <w:rsid w:val="00180D1F"/>
    <w:rsid w:val="00180ED8"/>
    <w:rsid w:val="00182B92"/>
    <w:rsid w:val="00184D12"/>
    <w:rsid w:val="00184DCC"/>
    <w:rsid w:val="0018787C"/>
    <w:rsid w:val="0019013F"/>
    <w:rsid w:val="001903F0"/>
    <w:rsid w:val="00191698"/>
    <w:rsid w:val="00191772"/>
    <w:rsid w:val="00191B05"/>
    <w:rsid w:val="00192B8F"/>
    <w:rsid w:val="001938C6"/>
    <w:rsid w:val="00197C27"/>
    <w:rsid w:val="001A26B2"/>
    <w:rsid w:val="001A2D28"/>
    <w:rsid w:val="001A3FE1"/>
    <w:rsid w:val="001A5567"/>
    <w:rsid w:val="001A7095"/>
    <w:rsid w:val="001A714C"/>
    <w:rsid w:val="001A7629"/>
    <w:rsid w:val="001B215E"/>
    <w:rsid w:val="001B2A68"/>
    <w:rsid w:val="001B600C"/>
    <w:rsid w:val="001B6347"/>
    <w:rsid w:val="001B6C72"/>
    <w:rsid w:val="001C1F3E"/>
    <w:rsid w:val="001C2890"/>
    <w:rsid w:val="001C2D54"/>
    <w:rsid w:val="001C346D"/>
    <w:rsid w:val="001C4C44"/>
    <w:rsid w:val="001D1325"/>
    <w:rsid w:val="001D375A"/>
    <w:rsid w:val="001D723E"/>
    <w:rsid w:val="001D7742"/>
    <w:rsid w:val="001E0568"/>
    <w:rsid w:val="001E1890"/>
    <w:rsid w:val="001E2060"/>
    <w:rsid w:val="001E48D1"/>
    <w:rsid w:val="001E4DC8"/>
    <w:rsid w:val="001E68DF"/>
    <w:rsid w:val="001E7964"/>
    <w:rsid w:val="001E7C8A"/>
    <w:rsid w:val="001F093F"/>
    <w:rsid w:val="001F0A37"/>
    <w:rsid w:val="001F0ADB"/>
    <w:rsid w:val="001F266B"/>
    <w:rsid w:val="001F3763"/>
    <w:rsid w:val="001F57FE"/>
    <w:rsid w:val="001F71F8"/>
    <w:rsid w:val="00200054"/>
    <w:rsid w:val="002002A8"/>
    <w:rsid w:val="00200E48"/>
    <w:rsid w:val="00201316"/>
    <w:rsid w:val="0020191B"/>
    <w:rsid w:val="00205DB0"/>
    <w:rsid w:val="00206DBC"/>
    <w:rsid w:val="002072E3"/>
    <w:rsid w:val="002079BF"/>
    <w:rsid w:val="002114D7"/>
    <w:rsid w:val="00211FC7"/>
    <w:rsid w:val="00212C20"/>
    <w:rsid w:val="0021319F"/>
    <w:rsid w:val="0021435B"/>
    <w:rsid w:val="00222649"/>
    <w:rsid w:val="00223DB8"/>
    <w:rsid w:val="00224889"/>
    <w:rsid w:val="00225EA4"/>
    <w:rsid w:val="00226925"/>
    <w:rsid w:val="002271BC"/>
    <w:rsid w:val="00227D2C"/>
    <w:rsid w:val="002306F9"/>
    <w:rsid w:val="00230C5C"/>
    <w:rsid w:val="002314EA"/>
    <w:rsid w:val="00231CF7"/>
    <w:rsid w:val="00231D1A"/>
    <w:rsid w:val="00231D5B"/>
    <w:rsid w:val="00233458"/>
    <w:rsid w:val="00236E0D"/>
    <w:rsid w:val="00236F68"/>
    <w:rsid w:val="00237472"/>
    <w:rsid w:val="002375B6"/>
    <w:rsid w:val="002407F3"/>
    <w:rsid w:val="00243D4E"/>
    <w:rsid w:val="002463A8"/>
    <w:rsid w:val="00250E9A"/>
    <w:rsid w:val="00251A59"/>
    <w:rsid w:val="00252FE0"/>
    <w:rsid w:val="002540ED"/>
    <w:rsid w:val="00254C5A"/>
    <w:rsid w:val="00255D16"/>
    <w:rsid w:val="00256214"/>
    <w:rsid w:val="0025662C"/>
    <w:rsid w:val="00256D06"/>
    <w:rsid w:val="00257C8D"/>
    <w:rsid w:val="00257CEB"/>
    <w:rsid w:val="0026207B"/>
    <w:rsid w:val="0026294B"/>
    <w:rsid w:val="002636F5"/>
    <w:rsid w:val="00264882"/>
    <w:rsid w:val="002723D6"/>
    <w:rsid w:val="00273EA0"/>
    <w:rsid w:val="00274099"/>
    <w:rsid w:val="002743BB"/>
    <w:rsid w:val="0027489D"/>
    <w:rsid w:val="00274BB5"/>
    <w:rsid w:val="00276AB6"/>
    <w:rsid w:val="00277791"/>
    <w:rsid w:val="00277D1F"/>
    <w:rsid w:val="00281248"/>
    <w:rsid w:val="00283534"/>
    <w:rsid w:val="002847FB"/>
    <w:rsid w:val="002868A0"/>
    <w:rsid w:val="00287E27"/>
    <w:rsid w:val="002904BB"/>
    <w:rsid w:val="00292E17"/>
    <w:rsid w:val="00292FB1"/>
    <w:rsid w:val="002932EE"/>
    <w:rsid w:val="002945C7"/>
    <w:rsid w:val="00295656"/>
    <w:rsid w:val="002A012B"/>
    <w:rsid w:val="002A1532"/>
    <w:rsid w:val="002A3839"/>
    <w:rsid w:val="002A44B2"/>
    <w:rsid w:val="002A50CB"/>
    <w:rsid w:val="002A553A"/>
    <w:rsid w:val="002A7E44"/>
    <w:rsid w:val="002B0C06"/>
    <w:rsid w:val="002B1D94"/>
    <w:rsid w:val="002B28C1"/>
    <w:rsid w:val="002B3869"/>
    <w:rsid w:val="002B3A4F"/>
    <w:rsid w:val="002B4703"/>
    <w:rsid w:val="002B48CD"/>
    <w:rsid w:val="002B5A34"/>
    <w:rsid w:val="002B68D6"/>
    <w:rsid w:val="002C032D"/>
    <w:rsid w:val="002C117B"/>
    <w:rsid w:val="002C163F"/>
    <w:rsid w:val="002C2B99"/>
    <w:rsid w:val="002C4492"/>
    <w:rsid w:val="002C47E4"/>
    <w:rsid w:val="002C4CDA"/>
    <w:rsid w:val="002C5C38"/>
    <w:rsid w:val="002C6B67"/>
    <w:rsid w:val="002D0560"/>
    <w:rsid w:val="002D13B3"/>
    <w:rsid w:val="002D1BCD"/>
    <w:rsid w:val="002D25B8"/>
    <w:rsid w:val="002D3DF9"/>
    <w:rsid w:val="002D759E"/>
    <w:rsid w:val="002D7E1E"/>
    <w:rsid w:val="002E0380"/>
    <w:rsid w:val="002E12AF"/>
    <w:rsid w:val="002E18E9"/>
    <w:rsid w:val="002E1A11"/>
    <w:rsid w:val="002E1E89"/>
    <w:rsid w:val="002E2CF7"/>
    <w:rsid w:val="002E2F22"/>
    <w:rsid w:val="002E3074"/>
    <w:rsid w:val="002E45B1"/>
    <w:rsid w:val="002E4DBB"/>
    <w:rsid w:val="002E5839"/>
    <w:rsid w:val="002E5F8D"/>
    <w:rsid w:val="002E6272"/>
    <w:rsid w:val="002E6CA0"/>
    <w:rsid w:val="002E7064"/>
    <w:rsid w:val="002E754B"/>
    <w:rsid w:val="002E790B"/>
    <w:rsid w:val="002F0F8D"/>
    <w:rsid w:val="002F0F94"/>
    <w:rsid w:val="002F122E"/>
    <w:rsid w:val="002F1814"/>
    <w:rsid w:val="002F2F5E"/>
    <w:rsid w:val="003010AA"/>
    <w:rsid w:val="00301C4B"/>
    <w:rsid w:val="00302C0D"/>
    <w:rsid w:val="00303966"/>
    <w:rsid w:val="00303F3E"/>
    <w:rsid w:val="003050E2"/>
    <w:rsid w:val="00310E7A"/>
    <w:rsid w:val="0031292F"/>
    <w:rsid w:val="0031424F"/>
    <w:rsid w:val="0031430B"/>
    <w:rsid w:val="00314A8D"/>
    <w:rsid w:val="00316747"/>
    <w:rsid w:val="00317601"/>
    <w:rsid w:val="003202D0"/>
    <w:rsid w:val="003216AF"/>
    <w:rsid w:val="003224A0"/>
    <w:rsid w:val="0032733E"/>
    <w:rsid w:val="00327418"/>
    <w:rsid w:val="00327786"/>
    <w:rsid w:val="00330AEF"/>
    <w:rsid w:val="003332F2"/>
    <w:rsid w:val="00334443"/>
    <w:rsid w:val="00334E2B"/>
    <w:rsid w:val="00336059"/>
    <w:rsid w:val="00336220"/>
    <w:rsid w:val="00336F01"/>
    <w:rsid w:val="00340AA8"/>
    <w:rsid w:val="003429E2"/>
    <w:rsid w:val="00342A23"/>
    <w:rsid w:val="00342C2F"/>
    <w:rsid w:val="003441E0"/>
    <w:rsid w:val="00345852"/>
    <w:rsid w:val="0035065E"/>
    <w:rsid w:val="00350CC2"/>
    <w:rsid w:val="00350E96"/>
    <w:rsid w:val="00354945"/>
    <w:rsid w:val="003567D7"/>
    <w:rsid w:val="00357E1C"/>
    <w:rsid w:val="0036055F"/>
    <w:rsid w:val="00361680"/>
    <w:rsid w:val="003617EC"/>
    <w:rsid w:val="003633BF"/>
    <w:rsid w:val="00371C93"/>
    <w:rsid w:val="00372149"/>
    <w:rsid w:val="00374222"/>
    <w:rsid w:val="00374F04"/>
    <w:rsid w:val="0037773D"/>
    <w:rsid w:val="00380960"/>
    <w:rsid w:val="00383F9B"/>
    <w:rsid w:val="00384C51"/>
    <w:rsid w:val="0038700F"/>
    <w:rsid w:val="00392485"/>
    <w:rsid w:val="00392A0B"/>
    <w:rsid w:val="00392C8E"/>
    <w:rsid w:val="00395CEF"/>
    <w:rsid w:val="003A0189"/>
    <w:rsid w:val="003A0CCD"/>
    <w:rsid w:val="003A18D2"/>
    <w:rsid w:val="003A1A43"/>
    <w:rsid w:val="003A1AA5"/>
    <w:rsid w:val="003A1C64"/>
    <w:rsid w:val="003A2656"/>
    <w:rsid w:val="003A335C"/>
    <w:rsid w:val="003A6562"/>
    <w:rsid w:val="003A7A41"/>
    <w:rsid w:val="003A7C2F"/>
    <w:rsid w:val="003B01CB"/>
    <w:rsid w:val="003B0DA1"/>
    <w:rsid w:val="003B15A9"/>
    <w:rsid w:val="003B4378"/>
    <w:rsid w:val="003B5272"/>
    <w:rsid w:val="003B5BED"/>
    <w:rsid w:val="003C18C4"/>
    <w:rsid w:val="003C2487"/>
    <w:rsid w:val="003C5DD8"/>
    <w:rsid w:val="003C62DB"/>
    <w:rsid w:val="003C6DAB"/>
    <w:rsid w:val="003C7682"/>
    <w:rsid w:val="003C776A"/>
    <w:rsid w:val="003D0457"/>
    <w:rsid w:val="003D0AF4"/>
    <w:rsid w:val="003D12BE"/>
    <w:rsid w:val="003D167F"/>
    <w:rsid w:val="003D16BF"/>
    <w:rsid w:val="003D19B2"/>
    <w:rsid w:val="003D20C5"/>
    <w:rsid w:val="003D2B60"/>
    <w:rsid w:val="003D32C6"/>
    <w:rsid w:val="003D34B0"/>
    <w:rsid w:val="003D3556"/>
    <w:rsid w:val="003D4125"/>
    <w:rsid w:val="003D59B3"/>
    <w:rsid w:val="003D6716"/>
    <w:rsid w:val="003D710E"/>
    <w:rsid w:val="003D7149"/>
    <w:rsid w:val="003E14BD"/>
    <w:rsid w:val="003E1CD6"/>
    <w:rsid w:val="003E2647"/>
    <w:rsid w:val="003E30AD"/>
    <w:rsid w:val="003E49C1"/>
    <w:rsid w:val="003E54B2"/>
    <w:rsid w:val="003E7643"/>
    <w:rsid w:val="003F01F4"/>
    <w:rsid w:val="003F0C5A"/>
    <w:rsid w:val="003F136B"/>
    <w:rsid w:val="003F1CD5"/>
    <w:rsid w:val="003F1D79"/>
    <w:rsid w:val="003F3085"/>
    <w:rsid w:val="003F4DA6"/>
    <w:rsid w:val="003F5F75"/>
    <w:rsid w:val="003F674B"/>
    <w:rsid w:val="003F7457"/>
    <w:rsid w:val="004040BC"/>
    <w:rsid w:val="00404A0B"/>
    <w:rsid w:val="00405372"/>
    <w:rsid w:val="00405A44"/>
    <w:rsid w:val="00406AC7"/>
    <w:rsid w:val="004072A2"/>
    <w:rsid w:val="00410F90"/>
    <w:rsid w:val="00411FEF"/>
    <w:rsid w:val="00412C2F"/>
    <w:rsid w:val="00412D48"/>
    <w:rsid w:val="004173B7"/>
    <w:rsid w:val="00417861"/>
    <w:rsid w:val="00420647"/>
    <w:rsid w:val="00421B17"/>
    <w:rsid w:val="004226EB"/>
    <w:rsid w:val="00424CC6"/>
    <w:rsid w:val="00430A65"/>
    <w:rsid w:val="00432652"/>
    <w:rsid w:val="00433AAB"/>
    <w:rsid w:val="0043445D"/>
    <w:rsid w:val="004419A7"/>
    <w:rsid w:val="00443C82"/>
    <w:rsid w:val="00445E41"/>
    <w:rsid w:val="00446B93"/>
    <w:rsid w:val="00447B8D"/>
    <w:rsid w:val="00450344"/>
    <w:rsid w:val="00451683"/>
    <w:rsid w:val="0045291D"/>
    <w:rsid w:val="0045369E"/>
    <w:rsid w:val="004537E7"/>
    <w:rsid w:val="00454115"/>
    <w:rsid w:val="004552F4"/>
    <w:rsid w:val="00455BF0"/>
    <w:rsid w:val="00457872"/>
    <w:rsid w:val="00460E7C"/>
    <w:rsid w:val="00463D7C"/>
    <w:rsid w:val="00464499"/>
    <w:rsid w:val="00466F9E"/>
    <w:rsid w:val="00470DA0"/>
    <w:rsid w:val="004715C7"/>
    <w:rsid w:val="00473A3B"/>
    <w:rsid w:val="00474232"/>
    <w:rsid w:val="004747BE"/>
    <w:rsid w:val="0047508D"/>
    <w:rsid w:val="0047591B"/>
    <w:rsid w:val="004775BB"/>
    <w:rsid w:val="00477684"/>
    <w:rsid w:val="00477EF8"/>
    <w:rsid w:val="004800E3"/>
    <w:rsid w:val="004816D4"/>
    <w:rsid w:val="00481C3B"/>
    <w:rsid w:val="004833E7"/>
    <w:rsid w:val="00486477"/>
    <w:rsid w:val="00487128"/>
    <w:rsid w:val="00490089"/>
    <w:rsid w:val="004905D7"/>
    <w:rsid w:val="00490632"/>
    <w:rsid w:val="00493509"/>
    <w:rsid w:val="00493F90"/>
    <w:rsid w:val="00494F89"/>
    <w:rsid w:val="00495B26"/>
    <w:rsid w:val="004A0BFD"/>
    <w:rsid w:val="004A167C"/>
    <w:rsid w:val="004A167D"/>
    <w:rsid w:val="004A2DFB"/>
    <w:rsid w:val="004A35B7"/>
    <w:rsid w:val="004A3684"/>
    <w:rsid w:val="004A4E86"/>
    <w:rsid w:val="004A6FCB"/>
    <w:rsid w:val="004B2DC1"/>
    <w:rsid w:val="004B304C"/>
    <w:rsid w:val="004B3159"/>
    <w:rsid w:val="004B4DFD"/>
    <w:rsid w:val="004B5339"/>
    <w:rsid w:val="004B57FE"/>
    <w:rsid w:val="004B6C92"/>
    <w:rsid w:val="004B79FC"/>
    <w:rsid w:val="004C0A4B"/>
    <w:rsid w:val="004C141D"/>
    <w:rsid w:val="004C2D99"/>
    <w:rsid w:val="004C2FB4"/>
    <w:rsid w:val="004C34E4"/>
    <w:rsid w:val="004C3F74"/>
    <w:rsid w:val="004C4CF1"/>
    <w:rsid w:val="004C5958"/>
    <w:rsid w:val="004C7132"/>
    <w:rsid w:val="004D0715"/>
    <w:rsid w:val="004D103A"/>
    <w:rsid w:val="004D3739"/>
    <w:rsid w:val="004D4072"/>
    <w:rsid w:val="004D46B3"/>
    <w:rsid w:val="004D4777"/>
    <w:rsid w:val="004D4BC2"/>
    <w:rsid w:val="004D6587"/>
    <w:rsid w:val="004D67E6"/>
    <w:rsid w:val="004D7267"/>
    <w:rsid w:val="004D767E"/>
    <w:rsid w:val="004E2CAD"/>
    <w:rsid w:val="004E4C22"/>
    <w:rsid w:val="004E52DB"/>
    <w:rsid w:val="004E55E6"/>
    <w:rsid w:val="004E6299"/>
    <w:rsid w:val="004F0DA8"/>
    <w:rsid w:val="004F4ECA"/>
    <w:rsid w:val="00501050"/>
    <w:rsid w:val="00501A1F"/>
    <w:rsid w:val="00504344"/>
    <w:rsid w:val="005055BF"/>
    <w:rsid w:val="00505E91"/>
    <w:rsid w:val="005100AB"/>
    <w:rsid w:val="00510A98"/>
    <w:rsid w:val="005120BE"/>
    <w:rsid w:val="00512B02"/>
    <w:rsid w:val="005137C3"/>
    <w:rsid w:val="00513B50"/>
    <w:rsid w:val="00514238"/>
    <w:rsid w:val="00514738"/>
    <w:rsid w:val="005158DA"/>
    <w:rsid w:val="005163D3"/>
    <w:rsid w:val="00516EA8"/>
    <w:rsid w:val="005173A1"/>
    <w:rsid w:val="00520B5D"/>
    <w:rsid w:val="00521AA9"/>
    <w:rsid w:val="00521BBE"/>
    <w:rsid w:val="00523014"/>
    <w:rsid w:val="00523B42"/>
    <w:rsid w:val="00525E02"/>
    <w:rsid w:val="005261B3"/>
    <w:rsid w:val="00527724"/>
    <w:rsid w:val="00527ACE"/>
    <w:rsid w:val="00527C30"/>
    <w:rsid w:val="00530925"/>
    <w:rsid w:val="00530A10"/>
    <w:rsid w:val="00532463"/>
    <w:rsid w:val="005325C8"/>
    <w:rsid w:val="00532AC4"/>
    <w:rsid w:val="00533761"/>
    <w:rsid w:val="00533C7E"/>
    <w:rsid w:val="0053420C"/>
    <w:rsid w:val="00536D71"/>
    <w:rsid w:val="00540919"/>
    <w:rsid w:val="00540F64"/>
    <w:rsid w:val="005427DF"/>
    <w:rsid w:val="0054295C"/>
    <w:rsid w:val="00543513"/>
    <w:rsid w:val="00547421"/>
    <w:rsid w:val="00550006"/>
    <w:rsid w:val="0055044E"/>
    <w:rsid w:val="005512C5"/>
    <w:rsid w:val="00551301"/>
    <w:rsid w:val="005524F8"/>
    <w:rsid w:val="00552F5B"/>
    <w:rsid w:val="005530B6"/>
    <w:rsid w:val="005544BB"/>
    <w:rsid w:val="00554627"/>
    <w:rsid w:val="00554DEF"/>
    <w:rsid w:val="005552BD"/>
    <w:rsid w:val="00555F35"/>
    <w:rsid w:val="005572D7"/>
    <w:rsid w:val="005601A7"/>
    <w:rsid w:val="005612E3"/>
    <w:rsid w:val="00562A69"/>
    <w:rsid w:val="00565402"/>
    <w:rsid w:val="005655B4"/>
    <w:rsid w:val="00565E2F"/>
    <w:rsid w:val="005664FC"/>
    <w:rsid w:val="005669A1"/>
    <w:rsid w:val="00567BD8"/>
    <w:rsid w:val="0057010B"/>
    <w:rsid w:val="005727E4"/>
    <w:rsid w:val="00572F38"/>
    <w:rsid w:val="00573830"/>
    <w:rsid w:val="0057448C"/>
    <w:rsid w:val="00574BBF"/>
    <w:rsid w:val="00580905"/>
    <w:rsid w:val="00580A98"/>
    <w:rsid w:val="00581A4A"/>
    <w:rsid w:val="00581E66"/>
    <w:rsid w:val="005842B7"/>
    <w:rsid w:val="00585E71"/>
    <w:rsid w:val="00586791"/>
    <w:rsid w:val="00586AB4"/>
    <w:rsid w:val="00587DC2"/>
    <w:rsid w:val="00590665"/>
    <w:rsid w:val="00590772"/>
    <w:rsid w:val="00591ABA"/>
    <w:rsid w:val="00591C16"/>
    <w:rsid w:val="0059294B"/>
    <w:rsid w:val="00592BC6"/>
    <w:rsid w:val="005936C3"/>
    <w:rsid w:val="00593CA6"/>
    <w:rsid w:val="00597B1A"/>
    <w:rsid w:val="005A0225"/>
    <w:rsid w:val="005A0B89"/>
    <w:rsid w:val="005A2585"/>
    <w:rsid w:val="005A2792"/>
    <w:rsid w:val="005A3CF6"/>
    <w:rsid w:val="005A3D04"/>
    <w:rsid w:val="005A460B"/>
    <w:rsid w:val="005A5184"/>
    <w:rsid w:val="005A5E29"/>
    <w:rsid w:val="005A68F3"/>
    <w:rsid w:val="005A699D"/>
    <w:rsid w:val="005A7CF7"/>
    <w:rsid w:val="005B0049"/>
    <w:rsid w:val="005B3CFE"/>
    <w:rsid w:val="005B60EF"/>
    <w:rsid w:val="005B65DB"/>
    <w:rsid w:val="005B6A59"/>
    <w:rsid w:val="005B6C5D"/>
    <w:rsid w:val="005C0078"/>
    <w:rsid w:val="005C0B34"/>
    <w:rsid w:val="005C0EE2"/>
    <w:rsid w:val="005C1662"/>
    <w:rsid w:val="005C35EC"/>
    <w:rsid w:val="005C62B1"/>
    <w:rsid w:val="005C6539"/>
    <w:rsid w:val="005D0E72"/>
    <w:rsid w:val="005D1585"/>
    <w:rsid w:val="005D16DC"/>
    <w:rsid w:val="005D220D"/>
    <w:rsid w:val="005D3D54"/>
    <w:rsid w:val="005D5AE3"/>
    <w:rsid w:val="005D5FCA"/>
    <w:rsid w:val="005D653A"/>
    <w:rsid w:val="005D7052"/>
    <w:rsid w:val="005E2B88"/>
    <w:rsid w:val="005E4854"/>
    <w:rsid w:val="005F0E3B"/>
    <w:rsid w:val="005F16A3"/>
    <w:rsid w:val="005F1A44"/>
    <w:rsid w:val="005F2C15"/>
    <w:rsid w:val="005F36DF"/>
    <w:rsid w:val="005F5908"/>
    <w:rsid w:val="005F5BD8"/>
    <w:rsid w:val="0060153C"/>
    <w:rsid w:val="00602182"/>
    <w:rsid w:val="006062D2"/>
    <w:rsid w:val="0060633F"/>
    <w:rsid w:val="006072E8"/>
    <w:rsid w:val="0060761D"/>
    <w:rsid w:val="00610E80"/>
    <w:rsid w:val="00611176"/>
    <w:rsid w:val="006125E6"/>
    <w:rsid w:val="00613FA5"/>
    <w:rsid w:val="0061559E"/>
    <w:rsid w:val="00616260"/>
    <w:rsid w:val="00616522"/>
    <w:rsid w:val="00616A18"/>
    <w:rsid w:val="00617CE7"/>
    <w:rsid w:val="00617DE9"/>
    <w:rsid w:val="00621093"/>
    <w:rsid w:val="0062182B"/>
    <w:rsid w:val="00621889"/>
    <w:rsid w:val="00621F10"/>
    <w:rsid w:val="00624510"/>
    <w:rsid w:val="00624564"/>
    <w:rsid w:val="006245F8"/>
    <w:rsid w:val="00624A2C"/>
    <w:rsid w:val="00624C1D"/>
    <w:rsid w:val="00624FD6"/>
    <w:rsid w:val="00627E89"/>
    <w:rsid w:val="00630EA0"/>
    <w:rsid w:val="00630EDF"/>
    <w:rsid w:val="00630EF6"/>
    <w:rsid w:val="00630FEF"/>
    <w:rsid w:val="00633889"/>
    <w:rsid w:val="006352DD"/>
    <w:rsid w:val="0063568F"/>
    <w:rsid w:val="0063654A"/>
    <w:rsid w:val="006368C0"/>
    <w:rsid w:val="0063700F"/>
    <w:rsid w:val="00640403"/>
    <w:rsid w:val="006424DE"/>
    <w:rsid w:val="006433AB"/>
    <w:rsid w:val="0064362D"/>
    <w:rsid w:val="00646993"/>
    <w:rsid w:val="00647C70"/>
    <w:rsid w:val="00650EE4"/>
    <w:rsid w:val="0065168E"/>
    <w:rsid w:val="0065282D"/>
    <w:rsid w:val="00654406"/>
    <w:rsid w:val="006557E4"/>
    <w:rsid w:val="00657D21"/>
    <w:rsid w:val="00661EAB"/>
    <w:rsid w:val="00662A62"/>
    <w:rsid w:val="006644E1"/>
    <w:rsid w:val="006651A4"/>
    <w:rsid w:val="0066670C"/>
    <w:rsid w:val="006701A2"/>
    <w:rsid w:val="00671586"/>
    <w:rsid w:val="006725D0"/>
    <w:rsid w:val="006760D4"/>
    <w:rsid w:val="00676503"/>
    <w:rsid w:val="00677E4E"/>
    <w:rsid w:val="0068428B"/>
    <w:rsid w:val="006849AC"/>
    <w:rsid w:val="006857C2"/>
    <w:rsid w:val="00686BEA"/>
    <w:rsid w:val="00691868"/>
    <w:rsid w:val="00691F7D"/>
    <w:rsid w:val="00692419"/>
    <w:rsid w:val="006938C2"/>
    <w:rsid w:val="00693FD5"/>
    <w:rsid w:val="006942E4"/>
    <w:rsid w:val="0069556E"/>
    <w:rsid w:val="006A0BCC"/>
    <w:rsid w:val="006A147C"/>
    <w:rsid w:val="006A16FB"/>
    <w:rsid w:val="006A2261"/>
    <w:rsid w:val="006A5934"/>
    <w:rsid w:val="006A6117"/>
    <w:rsid w:val="006A62B8"/>
    <w:rsid w:val="006A740E"/>
    <w:rsid w:val="006A7EA7"/>
    <w:rsid w:val="006B1C8A"/>
    <w:rsid w:val="006B1CB7"/>
    <w:rsid w:val="006B2544"/>
    <w:rsid w:val="006B3A99"/>
    <w:rsid w:val="006B4564"/>
    <w:rsid w:val="006B4D09"/>
    <w:rsid w:val="006B6B44"/>
    <w:rsid w:val="006B7978"/>
    <w:rsid w:val="006C0191"/>
    <w:rsid w:val="006C1AD6"/>
    <w:rsid w:val="006C3C38"/>
    <w:rsid w:val="006C402E"/>
    <w:rsid w:val="006C4AB7"/>
    <w:rsid w:val="006C5EDF"/>
    <w:rsid w:val="006C6FB9"/>
    <w:rsid w:val="006C7CF7"/>
    <w:rsid w:val="006D0AFD"/>
    <w:rsid w:val="006D2B4C"/>
    <w:rsid w:val="006D3136"/>
    <w:rsid w:val="006D31C7"/>
    <w:rsid w:val="006D4178"/>
    <w:rsid w:val="006D4357"/>
    <w:rsid w:val="006D57BD"/>
    <w:rsid w:val="006D5DED"/>
    <w:rsid w:val="006D745B"/>
    <w:rsid w:val="006D76F1"/>
    <w:rsid w:val="006E0FF9"/>
    <w:rsid w:val="006E27A8"/>
    <w:rsid w:val="006E661F"/>
    <w:rsid w:val="006E6BDB"/>
    <w:rsid w:val="006E7852"/>
    <w:rsid w:val="006F1E80"/>
    <w:rsid w:val="006F20B0"/>
    <w:rsid w:val="006F2DB3"/>
    <w:rsid w:val="006F2E9E"/>
    <w:rsid w:val="006F4778"/>
    <w:rsid w:val="006F539E"/>
    <w:rsid w:val="006F5BAB"/>
    <w:rsid w:val="006F6AAF"/>
    <w:rsid w:val="006F6EC5"/>
    <w:rsid w:val="00700208"/>
    <w:rsid w:val="0070270F"/>
    <w:rsid w:val="00704685"/>
    <w:rsid w:val="00704A73"/>
    <w:rsid w:val="00704E70"/>
    <w:rsid w:val="00706F4D"/>
    <w:rsid w:val="00707295"/>
    <w:rsid w:val="00707CCB"/>
    <w:rsid w:val="007104C5"/>
    <w:rsid w:val="00712C9E"/>
    <w:rsid w:val="00714209"/>
    <w:rsid w:val="0071431C"/>
    <w:rsid w:val="00714475"/>
    <w:rsid w:val="00716579"/>
    <w:rsid w:val="007172F3"/>
    <w:rsid w:val="0071769D"/>
    <w:rsid w:val="00723001"/>
    <w:rsid w:val="007233B4"/>
    <w:rsid w:val="00723B85"/>
    <w:rsid w:val="00723C5B"/>
    <w:rsid w:val="007275F5"/>
    <w:rsid w:val="0073199C"/>
    <w:rsid w:val="00732129"/>
    <w:rsid w:val="00732EDA"/>
    <w:rsid w:val="00733BB2"/>
    <w:rsid w:val="00733C49"/>
    <w:rsid w:val="00735144"/>
    <w:rsid w:val="00737AAD"/>
    <w:rsid w:val="00741696"/>
    <w:rsid w:val="00741A2C"/>
    <w:rsid w:val="0074319A"/>
    <w:rsid w:val="00743810"/>
    <w:rsid w:val="0074559C"/>
    <w:rsid w:val="0074578C"/>
    <w:rsid w:val="007459EA"/>
    <w:rsid w:val="00745C3B"/>
    <w:rsid w:val="0074663D"/>
    <w:rsid w:val="00746A60"/>
    <w:rsid w:val="00747ABA"/>
    <w:rsid w:val="00750FEA"/>
    <w:rsid w:val="0075225B"/>
    <w:rsid w:val="00753CB9"/>
    <w:rsid w:val="00755B8F"/>
    <w:rsid w:val="0075662D"/>
    <w:rsid w:val="00761D20"/>
    <w:rsid w:val="00761D40"/>
    <w:rsid w:val="007624D9"/>
    <w:rsid w:val="00763748"/>
    <w:rsid w:val="007652EE"/>
    <w:rsid w:val="00765500"/>
    <w:rsid w:val="00765DC9"/>
    <w:rsid w:val="00766DA1"/>
    <w:rsid w:val="00770355"/>
    <w:rsid w:val="007725B5"/>
    <w:rsid w:val="007745F8"/>
    <w:rsid w:val="00774C97"/>
    <w:rsid w:val="0077645F"/>
    <w:rsid w:val="00776C16"/>
    <w:rsid w:val="007777B4"/>
    <w:rsid w:val="00777E4C"/>
    <w:rsid w:val="00781B8D"/>
    <w:rsid w:val="00781FAB"/>
    <w:rsid w:val="007834E6"/>
    <w:rsid w:val="00783845"/>
    <w:rsid w:val="007848F8"/>
    <w:rsid w:val="007866F4"/>
    <w:rsid w:val="00787965"/>
    <w:rsid w:val="00787DB5"/>
    <w:rsid w:val="007903E1"/>
    <w:rsid w:val="00790F4C"/>
    <w:rsid w:val="00791D5C"/>
    <w:rsid w:val="00791E16"/>
    <w:rsid w:val="00792116"/>
    <w:rsid w:val="0079435F"/>
    <w:rsid w:val="007955E9"/>
    <w:rsid w:val="00795847"/>
    <w:rsid w:val="00796144"/>
    <w:rsid w:val="007A07B3"/>
    <w:rsid w:val="007A25C3"/>
    <w:rsid w:val="007A2FCF"/>
    <w:rsid w:val="007A3971"/>
    <w:rsid w:val="007A56E8"/>
    <w:rsid w:val="007A65D8"/>
    <w:rsid w:val="007A70C9"/>
    <w:rsid w:val="007B085B"/>
    <w:rsid w:val="007B0DDB"/>
    <w:rsid w:val="007B1497"/>
    <w:rsid w:val="007B2894"/>
    <w:rsid w:val="007B3D46"/>
    <w:rsid w:val="007B46DD"/>
    <w:rsid w:val="007B5021"/>
    <w:rsid w:val="007B5F21"/>
    <w:rsid w:val="007B5F74"/>
    <w:rsid w:val="007B67EA"/>
    <w:rsid w:val="007B693F"/>
    <w:rsid w:val="007B6D62"/>
    <w:rsid w:val="007C0406"/>
    <w:rsid w:val="007C0EB1"/>
    <w:rsid w:val="007C1337"/>
    <w:rsid w:val="007C20C0"/>
    <w:rsid w:val="007C3A5F"/>
    <w:rsid w:val="007C602A"/>
    <w:rsid w:val="007C648D"/>
    <w:rsid w:val="007C6F57"/>
    <w:rsid w:val="007C7145"/>
    <w:rsid w:val="007C7F9C"/>
    <w:rsid w:val="007D11F8"/>
    <w:rsid w:val="007D275B"/>
    <w:rsid w:val="007D385A"/>
    <w:rsid w:val="007D3FC9"/>
    <w:rsid w:val="007D6675"/>
    <w:rsid w:val="007D7B9E"/>
    <w:rsid w:val="007D7F20"/>
    <w:rsid w:val="007E040C"/>
    <w:rsid w:val="007E0550"/>
    <w:rsid w:val="007E0A5C"/>
    <w:rsid w:val="007E189B"/>
    <w:rsid w:val="007E24B6"/>
    <w:rsid w:val="007E54ED"/>
    <w:rsid w:val="007E5FBD"/>
    <w:rsid w:val="007E7521"/>
    <w:rsid w:val="007F04B2"/>
    <w:rsid w:val="007F04D0"/>
    <w:rsid w:val="007F3D4F"/>
    <w:rsid w:val="007F6EC9"/>
    <w:rsid w:val="007F761F"/>
    <w:rsid w:val="007F7EB0"/>
    <w:rsid w:val="00800A75"/>
    <w:rsid w:val="008022F5"/>
    <w:rsid w:val="00802A21"/>
    <w:rsid w:val="00802AD2"/>
    <w:rsid w:val="008031A5"/>
    <w:rsid w:val="00803867"/>
    <w:rsid w:val="008046F4"/>
    <w:rsid w:val="00805DCF"/>
    <w:rsid w:val="008061F1"/>
    <w:rsid w:val="0081114F"/>
    <w:rsid w:val="00811759"/>
    <w:rsid w:val="008118D0"/>
    <w:rsid w:val="00811C8B"/>
    <w:rsid w:val="0081365D"/>
    <w:rsid w:val="00814BFC"/>
    <w:rsid w:val="008152A2"/>
    <w:rsid w:val="00815852"/>
    <w:rsid w:val="00815AA5"/>
    <w:rsid w:val="008163A6"/>
    <w:rsid w:val="00817305"/>
    <w:rsid w:val="0082091A"/>
    <w:rsid w:val="0082141E"/>
    <w:rsid w:val="00822BBC"/>
    <w:rsid w:val="0082497F"/>
    <w:rsid w:val="00825E8F"/>
    <w:rsid w:val="008265D5"/>
    <w:rsid w:val="00830E07"/>
    <w:rsid w:val="00831E2A"/>
    <w:rsid w:val="00833388"/>
    <w:rsid w:val="008336CC"/>
    <w:rsid w:val="008356CD"/>
    <w:rsid w:val="00836959"/>
    <w:rsid w:val="00837E5C"/>
    <w:rsid w:val="008410AA"/>
    <w:rsid w:val="00841E00"/>
    <w:rsid w:val="008461D8"/>
    <w:rsid w:val="0084622F"/>
    <w:rsid w:val="008506DA"/>
    <w:rsid w:val="0085130C"/>
    <w:rsid w:val="00851D7B"/>
    <w:rsid w:val="00852D54"/>
    <w:rsid w:val="00853123"/>
    <w:rsid w:val="0085377B"/>
    <w:rsid w:val="008539BE"/>
    <w:rsid w:val="00853A97"/>
    <w:rsid w:val="0086140A"/>
    <w:rsid w:val="00863919"/>
    <w:rsid w:val="008641F4"/>
    <w:rsid w:val="00864F3A"/>
    <w:rsid w:val="008651B5"/>
    <w:rsid w:val="0086532A"/>
    <w:rsid w:val="0086778F"/>
    <w:rsid w:val="0087029C"/>
    <w:rsid w:val="00870A86"/>
    <w:rsid w:val="00871CD6"/>
    <w:rsid w:val="00873311"/>
    <w:rsid w:val="0087557C"/>
    <w:rsid w:val="008755E4"/>
    <w:rsid w:val="00875C99"/>
    <w:rsid w:val="0087608E"/>
    <w:rsid w:val="00877C20"/>
    <w:rsid w:val="008822D4"/>
    <w:rsid w:val="008829C0"/>
    <w:rsid w:val="00882BF1"/>
    <w:rsid w:val="00884421"/>
    <w:rsid w:val="008853A6"/>
    <w:rsid w:val="008861D1"/>
    <w:rsid w:val="00887250"/>
    <w:rsid w:val="0089058A"/>
    <w:rsid w:val="0089173C"/>
    <w:rsid w:val="00891A3F"/>
    <w:rsid w:val="00892181"/>
    <w:rsid w:val="008941D3"/>
    <w:rsid w:val="0089549D"/>
    <w:rsid w:val="00896B17"/>
    <w:rsid w:val="008A0A70"/>
    <w:rsid w:val="008A1A60"/>
    <w:rsid w:val="008A2236"/>
    <w:rsid w:val="008A2EBB"/>
    <w:rsid w:val="008A35C9"/>
    <w:rsid w:val="008A43DD"/>
    <w:rsid w:val="008A453F"/>
    <w:rsid w:val="008A678F"/>
    <w:rsid w:val="008A7990"/>
    <w:rsid w:val="008A7EF5"/>
    <w:rsid w:val="008B0E98"/>
    <w:rsid w:val="008B1976"/>
    <w:rsid w:val="008B4A89"/>
    <w:rsid w:val="008B5959"/>
    <w:rsid w:val="008B7B8E"/>
    <w:rsid w:val="008B7EF7"/>
    <w:rsid w:val="008C0332"/>
    <w:rsid w:val="008C03C1"/>
    <w:rsid w:val="008C0834"/>
    <w:rsid w:val="008C0904"/>
    <w:rsid w:val="008C415C"/>
    <w:rsid w:val="008C4705"/>
    <w:rsid w:val="008C48D8"/>
    <w:rsid w:val="008C49A3"/>
    <w:rsid w:val="008C5B46"/>
    <w:rsid w:val="008D1B51"/>
    <w:rsid w:val="008D35AD"/>
    <w:rsid w:val="008D52C2"/>
    <w:rsid w:val="008D6295"/>
    <w:rsid w:val="008D695A"/>
    <w:rsid w:val="008D6D1E"/>
    <w:rsid w:val="008D7486"/>
    <w:rsid w:val="008D7D55"/>
    <w:rsid w:val="008E112A"/>
    <w:rsid w:val="008E11C5"/>
    <w:rsid w:val="008E37E2"/>
    <w:rsid w:val="008E4A7E"/>
    <w:rsid w:val="008E6F58"/>
    <w:rsid w:val="008E7343"/>
    <w:rsid w:val="008E7799"/>
    <w:rsid w:val="008F278F"/>
    <w:rsid w:val="008F349F"/>
    <w:rsid w:val="008F35C7"/>
    <w:rsid w:val="008F3DCD"/>
    <w:rsid w:val="008F492A"/>
    <w:rsid w:val="008F4D33"/>
    <w:rsid w:val="008F5394"/>
    <w:rsid w:val="008F728A"/>
    <w:rsid w:val="008F7A8A"/>
    <w:rsid w:val="0090077F"/>
    <w:rsid w:val="00900EB7"/>
    <w:rsid w:val="00900FB1"/>
    <w:rsid w:val="00904C44"/>
    <w:rsid w:val="00907858"/>
    <w:rsid w:val="00907E5B"/>
    <w:rsid w:val="0091262B"/>
    <w:rsid w:val="00917B41"/>
    <w:rsid w:val="00920BF7"/>
    <w:rsid w:val="00920E2C"/>
    <w:rsid w:val="0092116A"/>
    <w:rsid w:val="0092200E"/>
    <w:rsid w:val="00922731"/>
    <w:rsid w:val="00922901"/>
    <w:rsid w:val="0092338A"/>
    <w:rsid w:val="0093187A"/>
    <w:rsid w:val="00931A06"/>
    <w:rsid w:val="0093216A"/>
    <w:rsid w:val="0093257B"/>
    <w:rsid w:val="00933C78"/>
    <w:rsid w:val="0093520C"/>
    <w:rsid w:val="0093572C"/>
    <w:rsid w:val="0093590B"/>
    <w:rsid w:val="00941021"/>
    <w:rsid w:val="00943354"/>
    <w:rsid w:val="00943C2B"/>
    <w:rsid w:val="0094445E"/>
    <w:rsid w:val="00944CEE"/>
    <w:rsid w:val="009455E7"/>
    <w:rsid w:val="00946513"/>
    <w:rsid w:val="00947D87"/>
    <w:rsid w:val="00947E81"/>
    <w:rsid w:val="00950F7D"/>
    <w:rsid w:val="00951337"/>
    <w:rsid w:val="00951C2A"/>
    <w:rsid w:val="00951CBF"/>
    <w:rsid w:val="00953FF3"/>
    <w:rsid w:val="00955B4E"/>
    <w:rsid w:val="009564E9"/>
    <w:rsid w:val="00957CEE"/>
    <w:rsid w:val="00961342"/>
    <w:rsid w:val="00961B9D"/>
    <w:rsid w:val="00961D62"/>
    <w:rsid w:val="00962795"/>
    <w:rsid w:val="00962CA3"/>
    <w:rsid w:val="00962F14"/>
    <w:rsid w:val="00964160"/>
    <w:rsid w:val="00964352"/>
    <w:rsid w:val="00965852"/>
    <w:rsid w:val="00971883"/>
    <w:rsid w:val="0097284F"/>
    <w:rsid w:val="00972E1E"/>
    <w:rsid w:val="00973BB9"/>
    <w:rsid w:val="009750C2"/>
    <w:rsid w:val="00975B98"/>
    <w:rsid w:val="00976F62"/>
    <w:rsid w:val="00977639"/>
    <w:rsid w:val="00977BA0"/>
    <w:rsid w:val="009813BD"/>
    <w:rsid w:val="009815A2"/>
    <w:rsid w:val="009817DE"/>
    <w:rsid w:val="00983ACF"/>
    <w:rsid w:val="00985E33"/>
    <w:rsid w:val="009873FF"/>
    <w:rsid w:val="00990801"/>
    <w:rsid w:val="0099090C"/>
    <w:rsid w:val="0099093E"/>
    <w:rsid w:val="00992643"/>
    <w:rsid w:val="009935B0"/>
    <w:rsid w:val="00994C03"/>
    <w:rsid w:val="00994E9E"/>
    <w:rsid w:val="009956D3"/>
    <w:rsid w:val="0099576B"/>
    <w:rsid w:val="00996FAD"/>
    <w:rsid w:val="00997374"/>
    <w:rsid w:val="009A27D9"/>
    <w:rsid w:val="009A3067"/>
    <w:rsid w:val="009A3914"/>
    <w:rsid w:val="009A4B14"/>
    <w:rsid w:val="009A565D"/>
    <w:rsid w:val="009A56FE"/>
    <w:rsid w:val="009A586D"/>
    <w:rsid w:val="009A5943"/>
    <w:rsid w:val="009A644A"/>
    <w:rsid w:val="009A69A8"/>
    <w:rsid w:val="009A7971"/>
    <w:rsid w:val="009B0068"/>
    <w:rsid w:val="009B0811"/>
    <w:rsid w:val="009B0BA9"/>
    <w:rsid w:val="009B0E3B"/>
    <w:rsid w:val="009B16B8"/>
    <w:rsid w:val="009B32AD"/>
    <w:rsid w:val="009B3437"/>
    <w:rsid w:val="009B3A9F"/>
    <w:rsid w:val="009B3AAE"/>
    <w:rsid w:val="009B4D90"/>
    <w:rsid w:val="009C0E3E"/>
    <w:rsid w:val="009C488E"/>
    <w:rsid w:val="009C4990"/>
    <w:rsid w:val="009C4BC8"/>
    <w:rsid w:val="009C6C2D"/>
    <w:rsid w:val="009C6C8B"/>
    <w:rsid w:val="009C7832"/>
    <w:rsid w:val="009D0B94"/>
    <w:rsid w:val="009D1A3B"/>
    <w:rsid w:val="009D2B4E"/>
    <w:rsid w:val="009D3235"/>
    <w:rsid w:val="009D35C5"/>
    <w:rsid w:val="009D57C7"/>
    <w:rsid w:val="009D6ABE"/>
    <w:rsid w:val="009D6C0C"/>
    <w:rsid w:val="009D7E8B"/>
    <w:rsid w:val="009E1630"/>
    <w:rsid w:val="009E2071"/>
    <w:rsid w:val="009E21B1"/>
    <w:rsid w:val="009E26D9"/>
    <w:rsid w:val="009E47F9"/>
    <w:rsid w:val="009E5292"/>
    <w:rsid w:val="009E5C6C"/>
    <w:rsid w:val="009F201F"/>
    <w:rsid w:val="009F2047"/>
    <w:rsid w:val="009F76F2"/>
    <w:rsid w:val="009F7853"/>
    <w:rsid w:val="009F7AB3"/>
    <w:rsid w:val="00A00268"/>
    <w:rsid w:val="00A00CBC"/>
    <w:rsid w:val="00A00EF9"/>
    <w:rsid w:val="00A01089"/>
    <w:rsid w:val="00A02036"/>
    <w:rsid w:val="00A02658"/>
    <w:rsid w:val="00A049D0"/>
    <w:rsid w:val="00A056B9"/>
    <w:rsid w:val="00A06B1A"/>
    <w:rsid w:val="00A06E26"/>
    <w:rsid w:val="00A0742F"/>
    <w:rsid w:val="00A0746B"/>
    <w:rsid w:val="00A07549"/>
    <w:rsid w:val="00A102DE"/>
    <w:rsid w:val="00A11CD0"/>
    <w:rsid w:val="00A11F3F"/>
    <w:rsid w:val="00A15601"/>
    <w:rsid w:val="00A15651"/>
    <w:rsid w:val="00A1649A"/>
    <w:rsid w:val="00A2039B"/>
    <w:rsid w:val="00A213F8"/>
    <w:rsid w:val="00A24F2B"/>
    <w:rsid w:val="00A24F7F"/>
    <w:rsid w:val="00A26145"/>
    <w:rsid w:val="00A27890"/>
    <w:rsid w:val="00A30119"/>
    <w:rsid w:val="00A32538"/>
    <w:rsid w:val="00A3290B"/>
    <w:rsid w:val="00A33615"/>
    <w:rsid w:val="00A343C5"/>
    <w:rsid w:val="00A34A5B"/>
    <w:rsid w:val="00A3561B"/>
    <w:rsid w:val="00A36E84"/>
    <w:rsid w:val="00A40A14"/>
    <w:rsid w:val="00A4137C"/>
    <w:rsid w:val="00A4490F"/>
    <w:rsid w:val="00A45374"/>
    <w:rsid w:val="00A459BC"/>
    <w:rsid w:val="00A45C7C"/>
    <w:rsid w:val="00A50571"/>
    <w:rsid w:val="00A50C5E"/>
    <w:rsid w:val="00A51A2A"/>
    <w:rsid w:val="00A521C7"/>
    <w:rsid w:val="00A544E3"/>
    <w:rsid w:val="00A54E0E"/>
    <w:rsid w:val="00A55DD7"/>
    <w:rsid w:val="00A56136"/>
    <w:rsid w:val="00A564A0"/>
    <w:rsid w:val="00A56A03"/>
    <w:rsid w:val="00A56CBD"/>
    <w:rsid w:val="00A5740F"/>
    <w:rsid w:val="00A578BA"/>
    <w:rsid w:val="00A61C53"/>
    <w:rsid w:val="00A632DB"/>
    <w:rsid w:val="00A6342F"/>
    <w:rsid w:val="00A63992"/>
    <w:rsid w:val="00A63A37"/>
    <w:rsid w:val="00A64EF9"/>
    <w:rsid w:val="00A65C0B"/>
    <w:rsid w:val="00A66066"/>
    <w:rsid w:val="00A67663"/>
    <w:rsid w:val="00A704A0"/>
    <w:rsid w:val="00A73544"/>
    <w:rsid w:val="00A7360B"/>
    <w:rsid w:val="00A76314"/>
    <w:rsid w:val="00A813E7"/>
    <w:rsid w:val="00A81894"/>
    <w:rsid w:val="00A86554"/>
    <w:rsid w:val="00A87311"/>
    <w:rsid w:val="00A91EAE"/>
    <w:rsid w:val="00A91F11"/>
    <w:rsid w:val="00A923F5"/>
    <w:rsid w:val="00A9244B"/>
    <w:rsid w:val="00A9670A"/>
    <w:rsid w:val="00AA07F9"/>
    <w:rsid w:val="00AA10AE"/>
    <w:rsid w:val="00AA29F7"/>
    <w:rsid w:val="00AA3952"/>
    <w:rsid w:val="00AA444D"/>
    <w:rsid w:val="00AA4623"/>
    <w:rsid w:val="00AA5265"/>
    <w:rsid w:val="00AA5A10"/>
    <w:rsid w:val="00AB0050"/>
    <w:rsid w:val="00AB111B"/>
    <w:rsid w:val="00AB18B6"/>
    <w:rsid w:val="00AB1DB0"/>
    <w:rsid w:val="00AB2A1F"/>
    <w:rsid w:val="00AB3255"/>
    <w:rsid w:val="00AB3267"/>
    <w:rsid w:val="00AB4E99"/>
    <w:rsid w:val="00AB4F13"/>
    <w:rsid w:val="00AB7126"/>
    <w:rsid w:val="00AB7AEC"/>
    <w:rsid w:val="00AB7BC7"/>
    <w:rsid w:val="00AC25B1"/>
    <w:rsid w:val="00AC3E67"/>
    <w:rsid w:val="00AC413C"/>
    <w:rsid w:val="00AC7BD8"/>
    <w:rsid w:val="00AD1994"/>
    <w:rsid w:val="00AD2099"/>
    <w:rsid w:val="00AD25B2"/>
    <w:rsid w:val="00AD2C83"/>
    <w:rsid w:val="00AD3FDA"/>
    <w:rsid w:val="00AD4DFE"/>
    <w:rsid w:val="00AD6268"/>
    <w:rsid w:val="00AD7F90"/>
    <w:rsid w:val="00AE023F"/>
    <w:rsid w:val="00AE0CE5"/>
    <w:rsid w:val="00AE1C2F"/>
    <w:rsid w:val="00AE3616"/>
    <w:rsid w:val="00AE4A4D"/>
    <w:rsid w:val="00AF0AC8"/>
    <w:rsid w:val="00AF2798"/>
    <w:rsid w:val="00AF2E98"/>
    <w:rsid w:val="00AF3104"/>
    <w:rsid w:val="00AF538E"/>
    <w:rsid w:val="00AF64A9"/>
    <w:rsid w:val="00AF6F78"/>
    <w:rsid w:val="00B00505"/>
    <w:rsid w:val="00B03456"/>
    <w:rsid w:val="00B03510"/>
    <w:rsid w:val="00B035C7"/>
    <w:rsid w:val="00B05768"/>
    <w:rsid w:val="00B102F6"/>
    <w:rsid w:val="00B10735"/>
    <w:rsid w:val="00B11489"/>
    <w:rsid w:val="00B116DB"/>
    <w:rsid w:val="00B12105"/>
    <w:rsid w:val="00B12327"/>
    <w:rsid w:val="00B17C9A"/>
    <w:rsid w:val="00B17E77"/>
    <w:rsid w:val="00B2049D"/>
    <w:rsid w:val="00B213E0"/>
    <w:rsid w:val="00B235C4"/>
    <w:rsid w:val="00B26353"/>
    <w:rsid w:val="00B26394"/>
    <w:rsid w:val="00B26888"/>
    <w:rsid w:val="00B27A3E"/>
    <w:rsid w:val="00B32F36"/>
    <w:rsid w:val="00B3317D"/>
    <w:rsid w:val="00B3554C"/>
    <w:rsid w:val="00B35AF2"/>
    <w:rsid w:val="00B37B91"/>
    <w:rsid w:val="00B37FF7"/>
    <w:rsid w:val="00B4205C"/>
    <w:rsid w:val="00B438D0"/>
    <w:rsid w:val="00B4444A"/>
    <w:rsid w:val="00B44AAB"/>
    <w:rsid w:val="00B44BC7"/>
    <w:rsid w:val="00B450D3"/>
    <w:rsid w:val="00B451C3"/>
    <w:rsid w:val="00B47745"/>
    <w:rsid w:val="00B50CC5"/>
    <w:rsid w:val="00B5110A"/>
    <w:rsid w:val="00B516BA"/>
    <w:rsid w:val="00B528B2"/>
    <w:rsid w:val="00B52D2D"/>
    <w:rsid w:val="00B535A3"/>
    <w:rsid w:val="00B605F1"/>
    <w:rsid w:val="00B61077"/>
    <w:rsid w:val="00B614B3"/>
    <w:rsid w:val="00B61A03"/>
    <w:rsid w:val="00B61B64"/>
    <w:rsid w:val="00B61B85"/>
    <w:rsid w:val="00B61CE0"/>
    <w:rsid w:val="00B62110"/>
    <w:rsid w:val="00B625CD"/>
    <w:rsid w:val="00B63184"/>
    <w:rsid w:val="00B639B6"/>
    <w:rsid w:val="00B640B8"/>
    <w:rsid w:val="00B6755A"/>
    <w:rsid w:val="00B70D0D"/>
    <w:rsid w:val="00B74267"/>
    <w:rsid w:val="00B75320"/>
    <w:rsid w:val="00B80804"/>
    <w:rsid w:val="00B80D14"/>
    <w:rsid w:val="00B81C6D"/>
    <w:rsid w:val="00B82A52"/>
    <w:rsid w:val="00B852EA"/>
    <w:rsid w:val="00B85BC6"/>
    <w:rsid w:val="00B865FB"/>
    <w:rsid w:val="00B90F7E"/>
    <w:rsid w:val="00B928D6"/>
    <w:rsid w:val="00B93ABF"/>
    <w:rsid w:val="00B94964"/>
    <w:rsid w:val="00B95165"/>
    <w:rsid w:val="00B952A1"/>
    <w:rsid w:val="00B965A2"/>
    <w:rsid w:val="00B96688"/>
    <w:rsid w:val="00B96F03"/>
    <w:rsid w:val="00B9783C"/>
    <w:rsid w:val="00BA2D04"/>
    <w:rsid w:val="00BA33E1"/>
    <w:rsid w:val="00BA42D4"/>
    <w:rsid w:val="00BA4664"/>
    <w:rsid w:val="00BA4DAF"/>
    <w:rsid w:val="00BA5A86"/>
    <w:rsid w:val="00BA72B5"/>
    <w:rsid w:val="00BB152D"/>
    <w:rsid w:val="00BB1736"/>
    <w:rsid w:val="00BB2B5B"/>
    <w:rsid w:val="00BB34D5"/>
    <w:rsid w:val="00BB3DDA"/>
    <w:rsid w:val="00BB3E55"/>
    <w:rsid w:val="00BB3EA1"/>
    <w:rsid w:val="00BB50C4"/>
    <w:rsid w:val="00BB7717"/>
    <w:rsid w:val="00BC0D5A"/>
    <w:rsid w:val="00BC1B86"/>
    <w:rsid w:val="00BC313A"/>
    <w:rsid w:val="00BC315F"/>
    <w:rsid w:val="00BC3291"/>
    <w:rsid w:val="00BC6D6D"/>
    <w:rsid w:val="00BD252B"/>
    <w:rsid w:val="00BD3856"/>
    <w:rsid w:val="00BD7437"/>
    <w:rsid w:val="00BD79F8"/>
    <w:rsid w:val="00BE1A32"/>
    <w:rsid w:val="00BE1F97"/>
    <w:rsid w:val="00BE37D8"/>
    <w:rsid w:val="00BE416B"/>
    <w:rsid w:val="00BE5CE1"/>
    <w:rsid w:val="00BE677A"/>
    <w:rsid w:val="00BE739D"/>
    <w:rsid w:val="00BE7B23"/>
    <w:rsid w:val="00BF017C"/>
    <w:rsid w:val="00BF1026"/>
    <w:rsid w:val="00BF1846"/>
    <w:rsid w:val="00BF264C"/>
    <w:rsid w:val="00BF2BC1"/>
    <w:rsid w:val="00BF2C71"/>
    <w:rsid w:val="00BF32C6"/>
    <w:rsid w:val="00BF3446"/>
    <w:rsid w:val="00BF3C28"/>
    <w:rsid w:val="00BF67F8"/>
    <w:rsid w:val="00BF79AD"/>
    <w:rsid w:val="00C00D3D"/>
    <w:rsid w:val="00C01AB6"/>
    <w:rsid w:val="00C01C33"/>
    <w:rsid w:val="00C021A1"/>
    <w:rsid w:val="00C03B40"/>
    <w:rsid w:val="00C03E74"/>
    <w:rsid w:val="00C045B0"/>
    <w:rsid w:val="00C0545C"/>
    <w:rsid w:val="00C07513"/>
    <w:rsid w:val="00C109BC"/>
    <w:rsid w:val="00C117BE"/>
    <w:rsid w:val="00C129F1"/>
    <w:rsid w:val="00C12C0F"/>
    <w:rsid w:val="00C131DE"/>
    <w:rsid w:val="00C13639"/>
    <w:rsid w:val="00C14068"/>
    <w:rsid w:val="00C16BB2"/>
    <w:rsid w:val="00C174E9"/>
    <w:rsid w:val="00C21218"/>
    <w:rsid w:val="00C214EB"/>
    <w:rsid w:val="00C224C3"/>
    <w:rsid w:val="00C23566"/>
    <w:rsid w:val="00C23642"/>
    <w:rsid w:val="00C25A21"/>
    <w:rsid w:val="00C300E5"/>
    <w:rsid w:val="00C30E2D"/>
    <w:rsid w:val="00C30F93"/>
    <w:rsid w:val="00C311DB"/>
    <w:rsid w:val="00C34E94"/>
    <w:rsid w:val="00C3797B"/>
    <w:rsid w:val="00C4083C"/>
    <w:rsid w:val="00C41D57"/>
    <w:rsid w:val="00C4209F"/>
    <w:rsid w:val="00C42E42"/>
    <w:rsid w:val="00C443E3"/>
    <w:rsid w:val="00C44BEC"/>
    <w:rsid w:val="00C515BB"/>
    <w:rsid w:val="00C51E42"/>
    <w:rsid w:val="00C53758"/>
    <w:rsid w:val="00C5441B"/>
    <w:rsid w:val="00C54941"/>
    <w:rsid w:val="00C576F3"/>
    <w:rsid w:val="00C6033B"/>
    <w:rsid w:val="00C61167"/>
    <w:rsid w:val="00C63CAB"/>
    <w:rsid w:val="00C643CA"/>
    <w:rsid w:val="00C649AB"/>
    <w:rsid w:val="00C64AAB"/>
    <w:rsid w:val="00C64D6D"/>
    <w:rsid w:val="00C64FAB"/>
    <w:rsid w:val="00C707E9"/>
    <w:rsid w:val="00C711ED"/>
    <w:rsid w:val="00C730F1"/>
    <w:rsid w:val="00C736E8"/>
    <w:rsid w:val="00C737A1"/>
    <w:rsid w:val="00C7414F"/>
    <w:rsid w:val="00C74312"/>
    <w:rsid w:val="00C744DD"/>
    <w:rsid w:val="00C76F3C"/>
    <w:rsid w:val="00C81C13"/>
    <w:rsid w:val="00C83E35"/>
    <w:rsid w:val="00C84C31"/>
    <w:rsid w:val="00C84D92"/>
    <w:rsid w:val="00C862C7"/>
    <w:rsid w:val="00C86C48"/>
    <w:rsid w:val="00C8718D"/>
    <w:rsid w:val="00C87A2C"/>
    <w:rsid w:val="00C87F1B"/>
    <w:rsid w:val="00C87FC6"/>
    <w:rsid w:val="00C917F3"/>
    <w:rsid w:val="00C919DF"/>
    <w:rsid w:val="00C92F05"/>
    <w:rsid w:val="00C931B0"/>
    <w:rsid w:val="00C9335A"/>
    <w:rsid w:val="00C94E41"/>
    <w:rsid w:val="00C96BC4"/>
    <w:rsid w:val="00CA039F"/>
    <w:rsid w:val="00CA2328"/>
    <w:rsid w:val="00CA472D"/>
    <w:rsid w:val="00CA6338"/>
    <w:rsid w:val="00CA6ABC"/>
    <w:rsid w:val="00CA74F5"/>
    <w:rsid w:val="00CA7945"/>
    <w:rsid w:val="00CA7AA7"/>
    <w:rsid w:val="00CB066A"/>
    <w:rsid w:val="00CB2285"/>
    <w:rsid w:val="00CB2CB8"/>
    <w:rsid w:val="00CB2D7B"/>
    <w:rsid w:val="00CB3814"/>
    <w:rsid w:val="00CB459F"/>
    <w:rsid w:val="00CB6C3E"/>
    <w:rsid w:val="00CB7069"/>
    <w:rsid w:val="00CC11D8"/>
    <w:rsid w:val="00CC2660"/>
    <w:rsid w:val="00CC3BB7"/>
    <w:rsid w:val="00CC4D9A"/>
    <w:rsid w:val="00CC532D"/>
    <w:rsid w:val="00CD11B3"/>
    <w:rsid w:val="00CD2AAD"/>
    <w:rsid w:val="00CD3378"/>
    <w:rsid w:val="00CD3A1F"/>
    <w:rsid w:val="00CD3F48"/>
    <w:rsid w:val="00CD426C"/>
    <w:rsid w:val="00CD6D7F"/>
    <w:rsid w:val="00CD7B5E"/>
    <w:rsid w:val="00CE05A3"/>
    <w:rsid w:val="00CE2082"/>
    <w:rsid w:val="00CE234F"/>
    <w:rsid w:val="00CE35F8"/>
    <w:rsid w:val="00CE3E98"/>
    <w:rsid w:val="00CE4744"/>
    <w:rsid w:val="00CE538E"/>
    <w:rsid w:val="00CE5F10"/>
    <w:rsid w:val="00CE6991"/>
    <w:rsid w:val="00CE6AD2"/>
    <w:rsid w:val="00CE7B12"/>
    <w:rsid w:val="00CF0329"/>
    <w:rsid w:val="00CF0B6C"/>
    <w:rsid w:val="00CF17AD"/>
    <w:rsid w:val="00CF25E3"/>
    <w:rsid w:val="00CF3B02"/>
    <w:rsid w:val="00CF470C"/>
    <w:rsid w:val="00CF4894"/>
    <w:rsid w:val="00CF5417"/>
    <w:rsid w:val="00CF5974"/>
    <w:rsid w:val="00CF727E"/>
    <w:rsid w:val="00CF7663"/>
    <w:rsid w:val="00CF79E0"/>
    <w:rsid w:val="00CF7CFE"/>
    <w:rsid w:val="00D02423"/>
    <w:rsid w:val="00D033A3"/>
    <w:rsid w:val="00D03C9B"/>
    <w:rsid w:val="00D04197"/>
    <w:rsid w:val="00D04FB0"/>
    <w:rsid w:val="00D05E79"/>
    <w:rsid w:val="00D05EA8"/>
    <w:rsid w:val="00D06EB9"/>
    <w:rsid w:val="00D07038"/>
    <w:rsid w:val="00D10F5C"/>
    <w:rsid w:val="00D11A28"/>
    <w:rsid w:val="00D129C0"/>
    <w:rsid w:val="00D13B7D"/>
    <w:rsid w:val="00D13E11"/>
    <w:rsid w:val="00D148CD"/>
    <w:rsid w:val="00D207E9"/>
    <w:rsid w:val="00D20CAB"/>
    <w:rsid w:val="00D22C66"/>
    <w:rsid w:val="00D22F3A"/>
    <w:rsid w:val="00D23713"/>
    <w:rsid w:val="00D2436B"/>
    <w:rsid w:val="00D24C3F"/>
    <w:rsid w:val="00D24D74"/>
    <w:rsid w:val="00D24DF0"/>
    <w:rsid w:val="00D258F2"/>
    <w:rsid w:val="00D269EF"/>
    <w:rsid w:val="00D27248"/>
    <w:rsid w:val="00D27AA4"/>
    <w:rsid w:val="00D30227"/>
    <w:rsid w:val="00D3071D"/>
    <w:rsid w:val="00D3089E"/>
    <w:rsid w:val="00D312DC"/>
    <w:rsid w:val="00D32242"/>
    <w:rsid w:val="00D361A7"/>
    <w:rsid w:val="00D36299"/>
    <w:rsid w:val="00D370B1"/>
    <w:rsid w:val="00D3734E"/>
    <w:rsid w:val="00D37BA3"/>
    <w:rsid w:val="00D40923"/>
    <w:rsid w:val="00D40AE1"/>
    <w:rsid w:val="00D4280B"/>
    <w:rsid w:val="00D433C9"/>
    <w:rsid w:val="00D460DD"/>
    <w:rsid w:val="00D508F2"/>
    <w:rsid w:val="00D50C13"/>
    <w:rsid w:val="00D51F11"/>
    <w:rsid w:val="00D5338D"/>
    <w:rsid w:val="00D545E0"/>
    <w:rsid w:val="00D546EF"/>
    <w:rsid w:val="00D5545F"/>
    <w:rsid w:val="00D56C69"/>
    <w:rsid w:val="00D62CCC"/>
    <w:rsid w:val="00D63032"/>
    <w:rsid w:val="00D63051"/>
    <w:rsid w:val="00D640F5"/>
    <w:rsid w:val="00D66597"/>
    <w:rsid w:val="00D70648"/>
    <w:rsid w:val="00D70928"/>
    <w:rsid w:val="00D70D2A"/>
    <w:rsid w:val="00D712E3"/>
    <w:rsid w:val="00D73129"/>
    <w:rsid w:val="00D73448"/>
    <w:rsid w:val="00D74649"/>
    <w:rsid w:val="00D75B95"/>
    <w:rsid w:val="00D767A4"/>
    <w:rsid w:val="00D77DD4"/>
    <w:rsid w:val="00D802C8"/>
    <w:rsid w:val="00D81F2A"/>
    <w:rsid w:val="00D83EC5"/>
    <w:rsid w:val="00D84DD3"/>
    <w:rsid w:val="00D85800"/>
    <w:rsid w:val="00D85920"/>
    <w:rsid w:val="00D8638D"/>
    <w:rsid w:val="00D86719"/>
    <w:rsid w:val="00D86B69"/>
    <w:rsid w:val="00D86FE6"/>
    <w:rsid w:val="00D8743F"/>
    <w:rsid w:val="00D87F54"/>
    <w:rsid w:val="00D87F76"/>
    <w:rsid w:val="00D90833"/>
    <w:rsid w:val="00D93490"/>
    <w:rsid w:val="00D94A69"/>
    <w:rsid w:val="00D95260"/>
    <w:rsid w:val="00D95393"/>
    <w:rsid w:val="00DA248F"/>
    <w:rsid w:val="00DA2A84"/>
    <w:rsid w:val="00DA357D"/>
    <w:rsid w:val="00DA3E37"/>
    <w:rsid w:val="00DA4B63"/>
    <w:rsid w:val="00DA4BB2"/>
    <w:rsid w:val="00DA6036"/>
    <w:rsid w:val="00DB06E2"/>
    <w:rsid w:val="00DB15F4"/>
    <w:rsid w:val="00DB1AB9"/>
    <w:rsid w:val="00DB24A6"/>
    <w:rsid w:val="00DB2A82"/>
    <w:rsid w:val="00DB5A93"/>
    <w:rsid w:val="00DB5BC8"/>
    <w:rsid w:val="00DB63A8"/>
    <w:rsid w:val="00DB6A67"/>
    <w:rsid w:val="00DC0808"/>
    <w:rsid w:val="00DC209E"/>
    <w:rsid w:val="00DC36D1"/>
    <w:rsid w:val="00DC3CCB"/>
    <w:rsid w:val="00DC5A6E"/>
    <w:rsid w:val="00DC7562"/>
    <w:rsid w:val="00DD00A3"/>
    <w:rsid w:val="00DD0FDA"/>
    <w:rsid w:val="00DD1F76"/>
    <w:rsid w:val="00DD5AF6"/>
    <w:rsid w:val="00DD621B"/>
    <w:rsid w:val="00DD7312"/>
    <w:rsid w:val="00DE1CD0"/>
    <w:rsid w:val="00DE25C5"/>
    <w:rsid w:val="00DE3135"/>
    <w:rsid w:val="00DE3955"/>
    <w:rsid w:val="00DE484F"/>
    <w:rsid w:val="00DE56EE"/>
    <w:rsid w:val="00DF00B2"/>
    <w:rsid w:val="00DF2B72"/>
    <w:rsid w:val="00DF2F26"/>
    <w:rsid w:val="00DF62F6"/>
    <w:rsid w:val="00E00313"/>
    <w:rsid w:val="00E017E2"/>
    <w:rsid w:val="00E02B8D"/>
    <w:rsid w:val="00E03B88"/>
    <w:rsid w:val="00E05AF1"/>
    <w:rsid w:val="00E0695A"/>
    <w:rsid w:val="00E06EA1"/>
    <w:rsid w:val="00E07A1A"/>
    <w:rsid w:val="00E1044A"/>
    <w:rsid w:val="00E11367"/>
    <w:rsid w:val="00E11565"/>
    <w:rsid w:val="00E15CE0"/>
    <w:rsid w:val="00E176D0"/>
    <w:rsid w:val="00E20237"/>
    <w:rsid w:val="00E239D6"/>
    <w:rsid w:val="00E23A49"/>
    <w:rsid w:val="00E23D87"/>
    <w:rsid w:val="00E24455"/>
    <w:rsid w:val="00E25765"/>
    <w:rsid w:val="00E25C4F"/>
    <w:rsid w:val="00E27E60"/>
    <w:rsid w:val="00E3172F"/>
    <w:rsid w:val="00E32AAC"/>
    <w:rsid w:val="00E34405"/>
    <w:rsid w:val="00E349A8"/>
    <w:rsid w:val="00E362FE"/>
    <w:rsid w:val="00E40071"/>
    <w:rsid w:val="00E40290"/>
    <w:rsid w:val="00E407C1"/>
    <w:rsid w:val="00E41A32"/>
    <w:rsid w:val="00E42247"/>
    <w:rsid w:val="00E424D4"/>
    <w:rsid w:val="00E43582"/>
    <w:rsid w:val="00E4374E"/>
    <w:rsid w:val="00E451EB"/>
    <w:rsid w:val="00E45514"/>
    <w:rsid w:val="00E45D83"/>
    <w:rsid w:val="00E46002"/>
    <w:rsid w:val="00E46499"/>
    <w:rsid w:val="00E4717B"/>
    <w:rsid w:val="00E51F22"/>
    <w:rsid w:val="00E52A15"/>
    <w:rsid w:val="00E533B6"/>
    <w:rsid w:val="00E55615"/>
    <w:rsid w:val="00E5582E"/>
    <w:rsid w:val="00E55A11"/>
    <w:rsid w:val="00E55E25"/>
    <w:rsid w:val="00E56D15"/>
    <w:rsid w:val="00E5766C"/>
    <w:rsid w:val="00E5781D"/>
    <w:rsid w:val="00E60AD6"/>
    <w:rsid w:val="00E60EFE"/>
    <w:rsid w:val="00E61039"/>
    <w:rsid w:val="00E62E7A"/>
    <w:rsid w:val="00E6302A"/>
    <w:rsid w:val="00E6350E"/>
    <w:rsid w:val="00E63963"/>
    <w:rsid w:val="00E667CD"/>
    <w:rsid w:val="00E673C0"/>
    <w:rsid w:val="00E67CFB"/>
    <w:rsid w:val="00E70015"/>
    <w:rsid w:val="00E70028"/>
    <w:rsid w:val="00E70D1F"/>
    <w:rsid w:val="00E71196"/>
    <w:rsid w:val="00E71C33"/>
    <w:rsid w:val="00E72705"/>
    <w:rsid w:val="00E73213"/>
    <w:rsid w:val="00E73D2D"/>
    <w:rsid w:val="00E73EA1"/>
    <w:rsid w:val="00E75DA1"/>
    <w:rsid w:val="00E80CD6"/>
    <w:rsid w:val="00E81106"/>
    <w:rsid w:val="00E83484"/>
    <w:rsid w:val="00E837F0"/>
    <w:rsid w:val="00E83B58"/>
    <w:rsid w:val="00E8483C"/>
    <w:rsid w:val="00E87468"/>
    <w:rsid w:val="00E87BC5"/>
    <w:rsid w:val="00E9011C"/>
    <w:rsid w:val="00E906C2"/>
    <w:rsid w:val="00E90775"/>
    <w:rsid w:val="00E90B0D"/>
    <w:rsid w:val="00E91388"/>
    <w:rsid w:val="00E9142A"/>
    <w:rsid w:val="00E92249"/>
    <w:rsid w:val="00E92718"/>
    <w:rsid w:val="00E94640"/>
    <w:rsid w:val="00E949A7"/>
    <w:rsid w:val="00E95F5D"/>
    <w:rsid w:val="00E97848"/>
    <w:rsid w:val="00E97D3F"/>
    <w:rsid w:val="00EA0E6A"/>
    <w:rsid w:val="00EA1105"/>
    <w:rsid w:val="00EA278C"/>
    <w:rsid w:val="00EA379C"/>
    <w:rsid w:val="00EA42B8"/>
    <w:rsid w:val="00EA47F0"/>
    <w:rsid w:val="00EA511D"/>
    <w:rsid w:val="00EB2AC7"/>
    <w:rsid w:val="00EB341A"/>
    <w:rsid w:val="00EB39DF"/>
    <w:rsid w:val="00EB3FA3"/>
    <w:rsid w:val="00EB53AC"/>
    <w:rsid w:val="00EB582A"/>
    <w:rsid w:val="00EB5EEC"/>
    <w:rsid w:val="00EC0C52"/>
    <w:rsid w:val="00EC17F6"/>
    <w:rsid w:val="00EC2C8D"/>
    <w:rsid w:val="00EC3BF2"/>
    <w:rsid w:val="00EC4ABA"/>
    <w:rsid w:val="00EC6BB0"/>
    <w:rsid w:val="00EC6C9F"/>
    <w:rsid w:val="00EC70F8"/>
    <w:rsid w:val="00EC7342"/>
    <w:rsid w:val="00EC7B05"/>
    <w:rsid w:val="00EC7C58"/>
    <w:rsid w:val="00ED0C3A"/>
    <w:rsid w:val="00ED1A57"/>
    <w:rsid w:val="00ED2D3F"/>
    <w:rsid w:val="00ED3676"/>
    <w:rsid w:val="00ED397F"/>
    <w:rsid w:val="00ED3B3C"/>
    <w:rsid w:val="00ED3BA6"/>
    <w:rsid w:val="00ED5B31"/>
    <w:rsid w:val="00EE13D8"/>
    <w:rsid w:val="00EE5B92"/>
    <w:rsid w:val="00EF21C0"/>
    <w:rsid w:val="00EF234D"/>
    <w:rsid w:val="00EF24F9"/>
    <w:rsid w:val="00EF25A1"/>
    <w:rsid w:val="00EF2F8D"/>
    <w:rsid w:val="00EF3C13"/>
    <w:rsid w:val="00EF46B0"/>
    <w:rsid w:val="00EF7CBC"/>
    <w:rsid w:val="00F030E4"/>
    <w:rsid w:val="00F041E6"/>
    <w:rsid w:val="00F047BA"/>
    <w:rsid w:val="00F06623"/>
    <w:rsid w:val="00F114A0"/>
    <w:rsid w:val="00F12B9E"/>
    <w:rsid w:val="00F12E1D"/>
    <w:rsid w:val="00F15954"/>
    <w:rsid w:val="00F15A4D"/>
    <w:rsid w:val="00F16041"/>
    <w:rsid w:val="00F167FF"/>
    <w:rsid w:val="00F17F6C"/>
    <w:rsid w:val="00F21218"/>
    <w:rsid w:val="00F2321F"/>
    <w:rsid w:val="00F23878"/>
    <w:rsid w:val="00F24CD0"/>
    <w:rsid w:val="00F30675"/>
    <w:rsid w:val="00F33CEB"/>
    <w:rsid w:val="00F346FF"/>
    <w:rsid w:val="00F34E4C"/>
    <w:rsid w:val="00F353A2"/>
    <w:rsid w:val="00F37AFA"/>
    <w:rsid w:val="00F418B4"/>
    <w:rsid w:val="00F42673"/>
    <w:rsid w:val="00F427E8"/>
    <w:rsid w:val="00F43181"/>
    <w:rsid w:val="00F4576B"/>
    <w:rsid w:val="00F45C4A"/>
    <w:rsid w:val="00F47227"/>
    <w:rsid w:val="00F479A6"/>
    <w:rsid w:val="00F503CB"/>
    <w:rsid w:val="00F5138C"/>
    <w:rsid w:val="00F540F9"/>
    <w:rsid w:val="00F54705"/>
    <w:rsid w:val="00F5602A"/>
    <w:rsid w:val="00F568F4"/>
    <w:rsid w:val="00F56DE5"/>
    <w:rsid w:val="00F60675"/>
    <w:rsid w:val="00F60B0C"/>
    <w:rsid w:val="00F60E5D"/>
    <w:rsid w:val="00F61A24"/>
    <w:rsid w:val="00F6253E"/>
    <w:rsid w:val="00F644DF"/>
    <w:rsid w:val="00F66FBE"/>
    <w:rsid w:val="00F6728F"/>
    <w:rsid w:val="00F67E98"/>
    <w:rsid w:val="00F74B6E"/>
    <w:rsid w:val="00F776A3"/>
    <w:rsid w:val="00F80202"/>
    <w:rsid w:val="00F802B7"/>
    <w:rsid w:val="00F81DDA"/>
    <w:rsid w:val="00F82AED"/>
    <w:rsid w:val="00F8319A"/>
    <w:rsid w:val="00F8353E"/>
    <w:rsid w:val="00F8751B"/>
    <w:rsid w:val="00F92A97"/>
    <w:rsid w:val="00F931AB"/>
    <w:rsid w:val="00F94A85"/>
    <w:rsid w:val="00F94A9B"/>
    <w:rsid w:val="00F97526"/>
    <w:rsid w:val="00F9770C"/>
    <w:rsid w:val="00FA17C5"/>
    <w:rsid w:val="00FA1D01"/>
    <w:rsid w:val="00FA25D7"/>
    <w:rsid w:val="00FA4679"/>
    <w:rsid w:val="00FA6EA0"/>
    <w:rsid w:val="00FA7467"/>
    <w:rsid w:val="00FB11A4"/>
    <w:rsid w:val="00FB2802"/>
    <w:rsid w:val="00FB33E3"/>
    <w:rsid w:val="00FB4C5F"/>
    <w:rsid w:val="00FB605D"/>
    <w:rsid w:val="00FB70D5"/>
    <w:rsid w:val="00FC0237"/>
    <w:rsid w:val="00FC046E"/>
    <w:rsid w:val="00FC05DB"/>
    <w:rsid w:val="00FC06C1"/>
    <w:rsid w:val="00FC104B"/>
    <w:rsid w:val="00FC1166"/>
    <w:rsid w:val="00FD0165"/>
    <w:rsid w:val="00FD0ECB"/>
    <w:rsid w:val="00FD2200"/>
    <w:rsid w:val="00FD4616"/>
    <w:rsid w:val="00FD4F53"/>
    <w:rsid w:val="00FD6222"/>
    <w:rsid w:val="00FD65FD"/>
    <w:rsid w:val="00FD6DF5"/>
    <w:rsid w:val="00FE0401"/>
    <w:rsid w:val="00FE05A7"/>
    <w:rsid w:val="00FE0733"/>
    <w:rsid w:val="00FE08F0"/>
    <w:rsid w:val="00FE3F6C"/>
    <w:rsid w:val="00FE5296"/>
    <w:rsid w:val="00FE7297"/>
    <w:rsid w:val="00FE7825"/>
    <w:rsid w:val="00FF1AAC"/>
    <w:rsid w:val="00FF59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20192"/>
  <w15:docId w15:val="{0CF0FF7B-8764-4FF9-98F3-A61454DB3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1F10"/>
    <w:pPr>
      <w:jc w:val="both"/>
    </w:pPr>
    <w:rPr>
      <w:rFonts w:ascii="Times New Roman" w:eastAsia="Times New Roman" w:hAnsi="Times New Roman"/>
      <w:sz w:val="24"/>
    </w:rPr>
  </w:style>
  <w:style w:type="paragraph" w:styleId="Heading1">
    <w:name w:val="heading 1"/>
    <w:aliases w:val="Document Header1,ClauseGroup_Title"/>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cs="Times New Roman"/>
      <w:b/>
      <w:i/>
      <w:sz w:val="18"/>
      <w:szCs w:val="20"/>
      <w:lang w:val="es-ES_tradnl"/>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rPr>
  </w:style>
  <w:style w:type="character" w:customStyle="1" w:styleId="iChar">
    <w:name w:val="(i) Char"/>
    <w:link w:val="i"/>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rsid w:val="00BB2B5B"/>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qFormat/>
    <w:rsid w:val="00E05AF1"/>
    <w:rPr>
      <w:i/>
      <w:iCs/>
    </w:rPr>
  </w:style>
  <w:style w:type="table" w:customStyle="1" w:styleId="TableGrid1">
    <w:name w:val="Table Grid1"/>
    <w:basedOn w:val="TableNormal"/>
    <w:next w:val="TableGrid"/>
    <w:uiPriority w:val="39"/>
    <w:rsid w:val="00432652"/>
    <w:rPr>
      <w:rFonts w:eastAsia="Calibri" w:cs="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6">
    <w:name w:val="vn_6"/>
    <w:basedOn w:val="DefaultParagraphFont"/>
    <w:rsid w:val="00225EA4"/>
  </w:style>
  <w:style w:type="character" w:customStyle="1" w:styleId="vn8">
    <w:name w:val="vn_8"/>
    <w:basedOn w:val="DefaultParagraphFont"/>
    <w:rsid w:val="00225EA4"/>
  </w:style>
  <w:style w:type="paragraph" w:customStyle="1" w:styleId="HeadingCCLS3">
    <w:name w:val="Heading CC LS 3"/>
    <w:basedOn w:val="Normal"/>
    <w:qFormat/>
    <w:rsid w:val="00C0545C"/>
    <w:pPr>
      <w:numPr>
        <w:numId w:val="41"/>
      </w:numPr>
      <w:spacing w:before="120" w:after="120"/>
      <w:jc w:val="left"/>
    </w:pPr>
    <w:rPr>
      <w:b/>
      <w:bCs/>
      <w:szCs w:val="24"/>
    </w:rPr>
  </w:style>
  <w:style w:type="character" w:customStyle="1" w:styleId="normaltextrun">
    <w:name w:val="normaltextrun"/>
    <w:basedOn w:val="DefaultParagraphFont"/>
    <w:rsid w:val="003D19B2"/>
  </w:style>
  <w:style w:type="character" w:customStyle="1" w:styleId="findhit">
    <w:name w:val="findhit"/>
    <w:basedOn w:val="DefaultParagraphFont"/>
    <w:rsid w:val="003D19B2"/>
  </w:style>
  <w:style w:type="character" w:customStyle="1" w:styleId="eop">
    <w:name w:val="eop"/>
    <w:basedOn w:val="DefaultParagraphFont"/>
    <w:rsid w:val="003D1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667061">
      <w:bodyDiv w:val="1"/>
      <w:marLeft w:val="0"/>
      <w:marRight w:val="0"/>
      <w:marTop w:val="0"/>
      <w:marBottom w:val="0"/>
      <w:divBdr>
        <w:top w:val="none" w:sz="0" w:space="0" w:color="auto"/>
        <w:left w:val="none" w:sz="0" w:space="0" w:color="auto"/>
        <w:bottom w:val="none" w:sz="0" w:space="0" w:color="auto"/>
        <w:right w:val="none" w:sz="0" w:space="0" w:color="auto"/>
      </w:divBdr>
    </w:div>
    <w:div w:id="301811449">
      <w:bodyDiv w:val="1"/>
      <w:marLeft w:val="0"/>
      <w:marRight w:val="0"/>
      <w:marTop w:val="0"/>
      <w:marBottom w:val="0"/>
      <w:divBdr>
        <w:top w:val="none" w:sz="0" w:space="0" w:color="auto"/>
        <w:left w:val="none" w:sz="0" w:space="0" w:color="auto"/>
        <w:bottom w:val="none" w:sz="0" w:space="0" w:color="auto"/>
        <w:right w:val="none" w:sz="0" w:space="0" w:color="auto"/>
      </w:divBdr>
    </w:div>
    <w:div w:id="305554631">
      <w:bodyDiv w:val="1"/>
      <w:marLeft w:val="0"/>
      <w:marRight w:val="0"/>
      <w:marTop w:val="0"/>
      <w:marBottom w:val="0"/>
      <w:divBdr>
        <w:top w:val="none" w:sz="0" w:space="0" w:color="auto"/>
        <w:left w:val="none" w:sz="0" w:space="0" w:color="auto"/>
        <w:bottom w:val="none" w:sz="0" w:space="0" w:color="auto"/>
        <w:right w:val="none" w:sz="0" w:space="0" w:color="auto"/>
      </w:divBdr>
    </w:div>
    <w:div w:id="347945221">
      <w:bodyDiv w:val="1"/>
      <w:marLeft w:val="0"/>
      <w:marRight w:val="0"/>
      <w:marTop w:val="0"/>
      <w:marBottom w:val="0"/>
      <w:divBdr>
        <w:top w:val="none" w:sz="0" w:space="0" w:color="auto"/>
        <w:left w:val="none" w:sz="0" w:space="0" w:color="auto"/>
        <w:bottom w:val="none" w:sz="0" w:space="0" w:color="auto"/>
        <w:right w:val="none" w:sz="0" w:space="0" w:color="auto"/>
      </w:divBdr>
    </w:div>
    <w:div w:id="397943355">
      <w:bodyDiv w:val="1"/>
      <w:marLeft w:val="0"/>
      <w:marRight w:val="0"/>
      <w:marTop w:val="0"/>
      <w:marBottom w:val="0"/>
      <w:divBdr>
        <w:top w:val="none" w:sz="0" w:space="0" w:color="auto"/>
        <w:left w:val="none" w:sz="0" w:space="0" w:color="auto"/>
        <w:bottom w:val="none" w:sz="0" w:space="0" w:color="auto"/>
        <w:right w:val="none" w:sz="0" w:space="0" w:color="auto"/>
      </w:divBdr>
    </w:div>
    <w:div w:id="424347054">
      <w:bodyDiv w:val="1"/>
      <w:marLeft w:val="0"/>
      <w:marRight w:val="0"/>
      <w:marTop w:val="0"/>
      <w:marBottom w:val="0"/>
      <w:divBdr>
        <w:top w:val="none" w:sz="0" w:space="0" w:color="auto"/>
        <w:left w:val="none" w:sz="0" w:space="0" w:color="auto"/>
        <w:bottom w:val="none" w:sz="0" w:space="0" w:color="auto"/>
        <w:right w:val="none" w:sz="0" w:space="0" w:color="auto"/>
      </w:divBdr>
    </w:div>
    <w:div w:id="532575938">
      <w:bodyDiv w:val="1"/>
      <w:marLeft w:val="0"/>
      <w:marRight w:val="0"/>
      <w:marTop w:val="0"/>
      <w:marBottom w:val="0"/>
      <w:divBdr>
        <w:top w:val="none" w:sz="0" w:space="0" w:color="auto"/>
        <w:left w:val="none" w:sz="0" w:space="0" w:color="auto"/>
        <w:bottom w:val="none" w:sz="0" w:space="0" w:color="auto"/>
        <w:right w:val="none" w:sz="0" w:space="0" w:color="auto"/>
      </w:divBdr>
    </w:div>
    <w:div w:id="589580766">
      <w:bodyDiv w:val="1"/>
      <w:marLeft w:val="0"/>
      <w:marRight w:val="0"/>
      <w:marTop w:val="0"/>
      <w:marBottom w:val="0"/>
      <w:divBdr>
        <w:top w:val="none" w:sz="0" w:space="0" w:color="auto"/>
        <w:left w:val="none" w:sz="0" w:space="0" w:color="auto"/>
        <w:bottom w:val="none" w:sz="0" w:space="0" w:color="auto"/>
        <w:right w:val="none" w:sz="0" w:space="0" w:color="auto"/>
      </w:divBdr>
    </w:div>
    <w:div w:id="863054885">
      <w:bodyDiv w:val="1"/>
      <w:marLeft w:val="0"/>
      <w:marRight w:val="0"/>
      <w:marTop w:val="0"/>
      <w:marBottom w:val="0"/>
      <w:divBdr>
        <w:top w:val="none" w:sz="0" w:space="0" w:color="auto"/>
        <w:left w:val="none" w:sz="0" w:space="0" w:color="auto"/>
        <w:bottom w:val="none" w:sz="0" w:space="0" w:color="auto"/>
        <w:right w:val="none" w:sz="0" w:space="0" w:color="auto"/>
      </w:divBdr>
    </w:div>
    <w:div w:id="909777330">
      <w:bodyDiv w:val="1"/>
      <w:marLeft w:val="0"/>
      <w:marRight w:val="0"/>
      <w:marTop w:val="0"/>
      <w:marBottom w:val="0"/>
      <w:divBdr>
        <w:top w:val="none" w:sz="0" w:space="0" w:color="auto"/>
        <w:left w:val="none" w:sz="0" w:space="0" w:color="auto"/>
        <w:bottom w:val="none" w:sz="0" w:space="0" w:color="auto"/>
        <w:right w:val="none" w:sz="0" w:space="0" w:color="auto"/>
      </w:divBdr>
    </w:div>
    <w:div w:id="987900828">
      <w:bodyDiv w:val="1"/>
      <w:marLeft w:val="0"/>
      <w:marRight w:val="0"/>
      <w:marTop w:val="0"/>
      <w:marBottom w:val="0"/>
      <w:divBdr>
        <w:top w:val="none" w:sz="0" w:space="0" w:color="auto"/>
        <w:left w:val="none" w:sz="0" w:space="0" w:color="auto"/>
        <w:bottom w:val="none" w:sz="0" w:space="0" w:color="auto"/>
        <w:right w:val="none" w:sz="0" w:space="0" w:color="auto"/>
      </w:divBdr>
    </w:div>
    <w:div w:id="1121461856">
      <w:bodyDiv w:val="1"/>
      <w:marLeft w:val="0"/>
      <w:marRight w:val="0"/>
      <w:marTop w:val="0"/>
      <w:marBottom w:val="0"/>
      <w:divBdr>
        <w:top w:val="none" w:sz="0" w:space="0" w:color="auto"/>
        <w:left w:val="none" w:sz="0" w:space="0" w:color="auto"/>
        <w:bottom w:val="none" w:sz="0" w:space="0" w:color="auto"/>
        <w:right w:val="none" w:sz="0" w:space="0" w:color="auto"/>
      </w:divBdr>
    </w:div>
    <w:div w:id="1201480115">
      <w:bodyDiv w:val="1"/>
      <w:marLeft w:val="0"/>
      <w:marRight w:val="0"/>
      <w:marTop w:val="0"/>
      <w:marBottom w:val="0"/>
      <w:divBdr>
        <w:top w:val="none" w:sz="0" w:space="0" w:color="auto"/>
        <w:left w:val="none" w:sz="0" w:space="0" w:color="auto"/>
        <w:bottom w:val="none" w:sz="0" w:space="0" w:color="auto"/>
        <w:right w:val="none" w:sz="0" w:space="0" w:color="auto"/>
      </w:divBdr>
    </w:div>
    <w:div w:id="1260798843">
      <w:bodyDiv w:val="1"/>
      <w:marLeft w:val="0"/>
      <w:marRight w:val="0"/>
      <w:marTop w:val="0"/>
      <w:marBottom w:val="0"/>
      <w:divBdr>
        <w:top w:val="none" w:sz="0" w:space="0" w:color="auto"/>
        <w:left w:val="none" w:sz="0" w:space="0" w:color="auto"/>
        <w:bottom w:val="none" w:sz="0" w:space="0" w:color="auto"/>
        <w:right w:val="none" w:sz="0" w:space="0" w:color="auto"/>
      </w:divBdr>
    </w:div>
    <w:div w:id="1364011993">
      <w:bodyDiv w:val="1"/>
      <w:marLeft w:val="0"/>
      <w:marRight w:val="0"/>
      <w:marTop w:val="0"/>
      <w:marBottom w:val="0"/>
      <w:divBdr>
        <w:top w:val="none" w:sz="0" w:space="0" w:color="auto"/>
        <w:left w:val="none" w:sz="0" w:space="0" w:color="auto"/>
        <w:bottom w:val="none" w:sz="0" w:space="0" w:color="auto"/>
        <w:right w:val="none" w:sz="0" w:space="0" w:color="auto"/>
      </w:divBdr>
    </w:div>
    <w:div w:id="1786919919">
      <w:bodyDiv w:val="1"/>
      <w:marLeft w:val="0"/>
      <w:marRight w:val="0"/>
      <w:marTop w:val="0"/>
      <w:marBottom w:val="0"/>
      <w:divBdr>
        <w:top w:val="none" w:sz="0" w:space="0" w:color="auto"/>
        <w:left w:val="none" w:sz="0" w:space="0" w:color="auto"/>
        <w:bottom w:val="none" w:sz="0" w:space="0" w:color="auto"/>
        <w:right w:val="none" w:sz="0" w:space="0" w:color="auto"/>
      </w:divBdr>
    </w:div>
    <w:div w:id="1826817314">
      <w:bodyDiv w:val="1"/>
      <w:marLeft w:val="0"/>
      <w:marRight w:val="0"/>
      <w:marTop w:val="0"/>
      <w:marBottom w:val="0"/>
      <w:divBdr>
        <w:top w:val="none" w:sz="0" w:space="0" w:color="auto"/>
        <w:left w:val="none" w:sz="0" w:space="0" w:color="auto"/>
        <w:bottom w:val="none" w:sz="0" w:space="0" w:color="auto"/>
        <w:right w:val="none" w:sz="0" w:space="0" w:color="auto"/>
      </w:divBdr>
    </w:div>
    <w:div w:id="2013289782">
      <w:bodyDiv w:val="1"/>
      <w:marLeft w:val="0"/>
      <w:marRight w:val="0"/>
      <w:marTop w:val="0"/>
      <w:marBottom w:val="0"/>
      <w:divBdr>
        <w:top w:val="none" w:sz="0" w:space="0" w:color="auto"/>
        <w:left w:val="none" w:sz="0" w:space="0" w:color="auto"/>
        <w:bottom w:val="none" w:sz="0" w:space="0" w:color="auto"/>
        <w:right w:val="none" w:sz="0" w:space="0" w:color="auto"/>
      </w:divBdr>
    </w:div>
    <w:div w:id="2031371387">
      <w:bodyDiv w:val="1"/>
      <w:marLeft w:val="0"/>
      <w:marRight w:val="0"/>
      <w:marTop w:val="0"/>
      <w:marBottom w:val="0"/>
      <w:divBdr>
        <w:top w:val="none" w:sz="0" w:space="0" w:color="auto"/>
        <w:left w:val="none" w:sz="0" w:space="0" w:color="auto"/>
        <w:bottom w:val="none" w:sz="0" w:space="0" w:color="auto"/>
        <w:right w:val="none" w:sz="0" w:space="0" w:color="auto"/>
      </w:divBdr>
    </w:div>
    <w:div w:id="211925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740EB-A93B-4308-A10A-C425CDB66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2</Pages>
  <Words>573</Words>
  <Characters>3269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3835</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Tuan Anh Le</cp:lastModifiedBy>
  <cp:revision>115</cp:revision>
  <cp:lastPrinted>2024-10-26T02:47:00Z</cp:lastPrinted>
  <dcterms:created xsi:type="dcterms:W3CDTF">2022-09-26T10:20:00Z</dcterms:created>
  <dcterms:modified xsi:type="dcterms:W3CDTF">2025-07-09T11:22:00Z</dcterms:modified>
</cp:coreProperties>
</file>